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1DD" w:rsidRPr="00C301DD" w:rsidRDefault="00C301DD" w:rsidP="00C301DD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0"/>
          <w:szCs w:val="20"/>
          <w:lang w:eastAsia="es-AR"/>
        </w:rPr>
      </w:pPr>
      <w:r w:rsidRPr="00C301DD">
        <w:rPr>
          <w:rFonts w:ascii="Bookman Old Style" w:eastAsia="Times New Roman" w:hAnsi="Bookman Old Style" w:cs="Times New Roman"/>
          <w:b/>
          <w:bCs/>
          <w:color w:val="000000"/>
          <w:lang w:eastAsia="es-AR"/>
        </w:rPr>
        <w:t>GT 22. "</w:t>
      </w:r>
      <w:r w:rsidRPr="00C301DD">
        <w:rPr>
          <w:rFonts w:ascii="Bookman Old Style" w:eastAsia="Times New Roman" w:hAnsi="Bookman Old Style" w:cs="Times New Roman"/>
          <w:b/>
          <w:bCs/>
          <w:i/>
          <w:iCs/>
          <w:color w:val="000000"/>
          <w:lang w:eastAsia="es-AR"/>
        </w:rPr>
        <w:t>Políticas y lugares de la memoria: </w:t>
      </w:r>
      <w:r w:rsidRPr="00C301DD">
        <w:rPr>
          <w:rFonts w:ascii="Bookman Old Style" w:eastAsia="Times New Roman" w:hAnsi="Bookman Old Style" w:cs="Times New Roman"/>
          <w:b/>
          <w:bCs/>
          <w:i/>
          <w:iCs/>
          <w:color w:val="000000"/>
          <w:lang w:val="es-ES_tradnl" w:eastAsia="es-AR"/>
        </w:rPr>
        <w:t>acontecimientos, saberes, testimonios e instituciones (1955-2010)"</w:t>
      </w:r>
    </w:p>
    <w:p w:rsidR="00C301DD" w:rsidRPr="00C301DD" w:rsidRDefault="00C301DD" w:rsidP="00C301DD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es-AR"/>
        </w:rPr>
      </w:pPr>
      <w:r w:rsidRPr="00C301DD">
        <w:rPr>
          <w:rFonts w:ascii="Segoe UI" w:eastAsia="Times New Roman" w:hAnsi="Segoe UI" w:cs="Segoe UI"/>
          <w:b/>
          <w:bCs/>
          <w:color w:val="000000"/>
          <w:lang w:eastAsia="es-AR"/>
        </w:rPr>
        <w:br/>
      </w:r>
    </w:p>
    <w:p w:rsidR="00C301DD" w:rsidRPr="00C301DD" w:rsidRDefault="00C301DD" w:rsidP="00C301DD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0"/>
          <w:szCs w:val="20"/>
          <w:lang w:eastAsia="es-AR"/>
        </w:rPr>
      </w:pPr>
      <w:r w:rsidRPr="00C301DD">
        <w:rPr>
          <w:rFonts w:ascii="Bookman Old Style" w:eastAsia="Times New Roman" w:hAnsi="Bookman Old Style" w:cs="Times New Roman"/>
          <w:b/>
          <w:bCs/>
          <w:color w:val="000000"/>
          <w:lang w:eastAsia="es-AR"/>
        </w:rPr>
        <w:t>Coordinadores/as</w:t>
      </w:r>
    </w:p>
    <w:p w:rsidR="00C301DD" w:rsidRPr="00C301DD" w:rsidRDefault="00C301DD" w:rsidP="00C301DD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es-AR"/>
        </w:rPr>
      </w:pPr>
      <w:r w:rsidRPr="00C301DD">
        <w:rPr>
          <w:rFonts w:ascii="Segoe UI" w:eastAsia="Times New Roman" w:hAnsi="Segoe UI" w:cs="Segoe UI"/>
          <w:color w:val="000000"/>
          <w:lang w:eastAsia="es-AR"/>
        </w:rPr>
        <w:t>Besse, Juan (UNLa/UBA) </w:t>
      </w:r>
      <w:hyperlink r:id="rId4" w:tgtFrame="_blank" w:history="1">
        <w:r w:rsidRPr="00C301DD">
          <w:rPr>
            <w:rFonts w:ascii="Segoe UI" w:eastAsia="Times New Roman" w:hAnsi="Segoe UI" w:cs="Segoe UI"/>
            <w:color w:val="196AD4"/>
            <w:u w:val="single"/>
            <w:lang w:eastAsia="es-AR"/>
          </w:rPr>
          <w:t>besse.juan@gmail.com</w:t>
        </w:r>
      </w:hyperlink>
      <w:r w:rsidRPr="00C301DD">
        <w:rPr>
          <w:rFonts w:ascii="Segoe UI" w:eastAsia="Times New Roman" w:hAnsi="Segoe UI" w:cs="Segoe UI"/>
          <w:color w:val="000000"/>
          <w:lang w:eastAsia="es-AR"/>
        </w:rPr>
        <w:t>;</w:t>
      </w:r>
    </w:p>
    <w:p w:rsidR="00C301DD" w:rsidRPr="00C301DD" w:rsidRDefault="00C301DD" w:rsidP="00C301DD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es-AR"/>
        </w:rPr>
      </w:pPr>
      <w:r w:rsidRPr="00C301DD">
        <w:rPr>
          <w:rFonts w:ascii="Segoe UI" w:eastAsia="Times New Roman" w:hAnsi="Segoe UI" w:cs="Segoe UI"/>
          <w:color w:val="000000"/>
          <w:lang w:eastAsia="es-AR"/>
        </w:rPr>
        <w:t>Messina, Luciana (FFyL-UBA/CONICET) </w:t>
      </w:r>
      <w:hyperlink r:id="rId5" w:tgtFrame="_blank" w:history="1">
        <w:r w:rsidRPr="00C301DD">
          <w:rPr>
            <w:rFonts w:ascii="Segoe UI" w:eastAsia="Times New Roman" w:hAnsi="Segoe UI" w:cs="Segoe UI"/>
            <w:color w:val="196AD4"/>
            <w:u w:val="single"/>
            <w:lang w:eastAsia="es-AR"/>
          </w:rPr>
          <w:t>lucianamessina@gmail.com</w:t>
        </w:r>
      </w:hyperlink>
      <w:r w:rsidRPr="00C301DD">
        <w:rPr>
          <w:rFonts w:ascii="Segoe UI" w:eastAsia="Times New Roman" w:hAnsi="Segoe UI" w:cs="Segoe UI"/>
          <w:color w:val="000000"/>
          <w:sz w:val="20"/>
          <w:szCs w:val="20"/>
          <w:u w:val="single"/>
          <w:lang w:eastAsia="es-AR"/>
        </w:rPr>
        <w:t>;</w:t>
      </w:r>
      <w:r w:rsidRPr="00C301DD">
        <w:rPr>
          <w:rFonts w:ascii="Segoe UI" w:eastAsia="Times New Roman" w:hAnsi="Segoe UI" w:cs="Segoe UI"/>
          <w:color w:val="000000"/>
          <w:sz w:val="20"/>
          <w:szCs w:val="20"/>
          <w:lang w:eastAsia="es-AR"/>
        </w:rPr>
        <w:t> </w:t>
      </w:r>
    </w:p>
    <w:p w:rsidR="00C301DD" w:rsidRPr="00C301DD" w:rsidRDefault="00C301DD" w:rsidP="00C301DD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0"/>
          <w:szCs w:val="20"/>
          <w:lang w:eastAsia="es-AR"/>
        </w:rPr>
      </w:pPr>
      <w:r w:rsidRPr="00C301DD">
        <w:rPr>
          <w:rFonts w:ascii="Bookman Old Style" w:eastAsia="Times New Roman" w:hAnsi="Bookman Old Style" w:cs="Times New Roman"/>
          <w:color w:val="000000"/>
          <w:lang w:eastAsia="es-AR"/>
        </w:rPr>
        <w:t>Trebisacce, Catalina (UBA / CONICET) </w:t>
      </w:r>
      <w:hyperlink r:id="rId6" w:tgtFrame="_blank" w:history="1">
        <w:r w:rsidRPr="00C301DD">
          <w:rPr>
            <w:rFonts w:ascii="Bookman Old Style" w:eastAsia="Times New Roman" w:hAnsi="Bookman Old Style" w:cs="Times New Roman"/>
            <w:color w:val="196AD4"/>
            <w:u w:val="single"/>
            <w:lang w:eastAsia="es-AR"/>
          </w:rPr>
          <w:t>catalina.katienka@gmail.com</w:t>
        </w:r>
      </w:hyperlink>
      <w:r w:rsidRPr="00C301DD">
        <w:rPr>
          <w:rFonts w:ascii="Bookman Old Style" w:eastAsia="Times New Roman" w:hAnsi="Bookman Old Style" w:cs="Times New Roman"/>
          <w:color w:val="000000"/>
          <w:sz w:val="20"/>
          <w:szCs w:val="20"/>
          <w:lang w:eastAsia="es-AR"/>
        </w:rPr>
        <w:t>; </w:t>
      </w:r>
    </w:p>
    <w:p w:rsidR="00C301DD" w:rsidRPr="00C301DD" w:rsidRDefault="00C301DD" w:rsidP="00C301DD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es-AR"/>
        </w:rPr>
      </w:pPr>
      <w:r w:rsidRPr="00C301DD">
        <w:rPr>
          <w:rFonts w:ascii="Segoe UI" w:eastAsia="Times New Roman" w:hAnsi="Segoe UI" w:cs="Segoe UI"/>
          <w:color w:val="000000"/>
          <w:lang w:eastAsia="es-AR"/>
        </w:rPr>
        <w:t>Fabri, Silvina (UBA) </w:t>
      </w:r>
      <w:hyperlink r:id="rId7" w:tgtFrame="_blank" w:history="1">
        <w:r w:rsidRPr="00C301DD">
          <w:rPr>
            <w:rFonts w:ascii="Segoe UI" w:eastAsia="Times New Roman" w:hAnsi="Segoe UI" w:cs="Segoe UI"/>
            <w:color w:val="196AD4"/>
            <w:u w:val="single"/>
            <w:lang w:eastAsia="es-AR"/>
          </w:rPr>
          <w:t>fabrisilvina@gmail.com</w:t>
        </w:r>
      </w:hyperlink>
      <w:r w:rsidRPr="00C301DD">
        <w:rPr>
          <w:rFonts w:ascii="Segoe UI" w:eastAsia="Times New Roman" w:hAnsi="Segoe UI" w:cs="Segoe UI"/>
          <w:color w:val="000000"/>
          <w:sz w:val="20"/>
          <w:szCs w:val="20"/>
          <w:lang w:eastAsia="es-AR"/>
        </w:rPr>
        <w:t>.</w:t>
      </w:r>
    </w:p>
    <w:p w:rsidR="00C301DD" w:rsidRPr="00C301DD" w:rsidRDefault="00C301DD" w:rsidP="00C301DD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es-AR"/>
        </w:rPr>
      </w:pPr>
      <w:r w:rsidRPr="00C301DD">
        <w:rPr>
          <w:rFonts w:ascii="Segoe UI" w:eastAsia="Times New Roman" w:hAnsi="Segoe UI" w:cs="Segoe UI"/>
          <w:color w:val="000000"/>
          <w:lang w:eastAsia="es-AR"/>
        </w:rPr>
        <w:t> </w:t>
      </w:r>
    </w:p>
    <w:p w:rsidR="00C301DD" w:rsidRPr="00C301DD" w:rsidRDefault="00C301DD" w:rsidP="00C301DD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color w:val="000000"/>
          <w:sz w:val="20"/>
          <w:szCs w:val="20"/>
          <w:lang w:eastAsia="es-AR"/>
        </w:rPr>
      </w:pPr>
      <w:r w:rsidRPr="00C301DD">
        <w:rPr>
          <w:rFonts w:ascii="Bookman Old Style" w:eastAsia="Times New Roman" w:hAnsi="Bookman Old Style" w:cs="Times New Roman"/>
          <w:b/>
          <w:bCs/>
          <w:color w:val="000000"/>
          <w:lang w:eastAsia="es-AR"/>
        </w:rPr>
        <w:t> </w:t>
      </w:r>
    </w:p>
    <w:p w:rsidR="00C301DD" w:rsidRPr="00C301DD" w:rsidRDefault="00C301DD" w:rsidP="00C301DD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es-AR"/>
        </w:rPr>
      </w:pPr>
      <w:r w:rsidRPr="00C301DD">
        <w:rPr>
          <w:rFonts w:ascii="Segoe UI" w:eastAsia="Times New Roman" w:hAnsi="Segoe UI" w:cs="Segoe UI"/>
          <w:b/>
          <w:bCs/>
          <w:color w:val="000000"/>
          <w:lang w:eastAsia="es-AR"/>
        </w:rPr>
        <w:t>Resumen</w:t>
      </w:r>
    </w:p>
    <w:p w:rsidR="00C301DD" w:rsidRPr="00C301DD" w:rsidRDefault="00C301DD" w:rsidP="00C301DD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es-AR"/>
        </w:rPr>
      </w:pPr>
      <w:r w:rsidRPr="00C301DD">
        <w:rPr>
          <w:rFonts w:ascii="Segoe UI" w:eastAsia="Times New Roman" w:hAnsi="Segoe UI" w:cs="Segoe UI"/>
          <w:b/>
          <w:bCs/>
          <w:color w:val="000000"/>
          <w:lang w:eastAsia="es-AR"/>
        </w:rPr>
        <w:t> </w:t>
      </w:r>
    </w:p>
    <w:p w:rsidR="00C301DD" w:rsidRPr="00C301DD" w:rsidRDefault="00C301DD" w:rsidP="00C301DD">
      <w:pPr>
        <w:shd w:val="clear" w:color="auto" w:fill="FFFFFF"/>
        <w:spacing w:after="0" w:line="240" w:lineRule="auto"/>
        <w:ind w:firstLine="708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es-AR"/>
        </w:rPr>
      </w:pPr>
      <w:r w:rsidRPr="00C301DD">
        <w:rPr>
          <w:rFonts w:ascii="Helvetica" w:eastAsia="Times New Roman" w:hAnsi="Helvetica" w:cs="Helvetica"/>
          <w:color w:val="000000"/>
          <w:sz w:val="20"/>
          <w:szCs w:val="20"/>
          <w:lang w:val="es-ES_tradnl" w:eastAsia="es-AR"/>
        </w:rPr>
        <w:t>El objetivo del Grupo de Trabajo propuesto consiste en abordar los procesos de elaboración y transmisión de la memoria social y política sobre el pasado reciente argentino –en diálogo con otras experiencias históricas- a partir de la problematización de la relación entre las políticas y los lugares de la memoria que tengan por objeto conmemorar/rememorar acontecimientos políticos e institucionales marcados por la violencia estatal e institucional. Aunque, atento a los trayectos de investigación de los integrantes que proponen esta mesa, hacemos hincapié en el período histórico 1955/2013 la convocatoria al Grupo de Trabajo está abierta a trabajos sobre casos situados en otros momentos históricos y contextos nacionales. En este sentido, nos interesa especialmente indagar en las políticas de la memoria y los diversos emprendimientos memoriales que conmemoren/rememoren actores y acontecimientos vinculados al período mencionado, tales como, y sólo a título de ejemplo: el golpe de Estado de 1955 (con especial atención al bombardeo y masacre del 16 de junio de 1955); la proscripción del peronismo y los modos en que se expresó la resistencia peronista (1955-1973); el terrorismo de Estado y prácticas represivas durante la última dictadura militar.</w:t>
      </w:r>
    </w:p>
    <w:p w:rsidR="00C301DD" w:rsidRPr="00C301DD" w:rsidRDefault="00C301DD" w:rsidP="00C301DD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0"/>
          <w:szCs w:val="20"/>
          <w:lang w:eastAsia="es-AR"/>
        </w:rPr>
      </w:pPr>
      <w:r w:rsidRPr="00C301DD">
        <w:rPr>
          <w:rFonts w:ascii="Helvetica" w:eastAsia="Times New Roman" w:hAnsi="Helvetica" w:cs="Helvetica"/>
          <w:color w:val="000000"/>
          <w:sz w:val="20"/>
          <w:szCs w:val="20"/>
          <w:lang w:val="es-ES_tradnl" w:eastAsia="es-AR"/>
        </w:rPr>
        <w:t>Las políticas de la memoria se nutren de herencias, trayectorias y narraciones provenientes del campo de la política; especialmente, de los recorridos, experiencias e historias de la militancia política. Es por ello que algunos de sus aspectos conflictivos se deben a que se hallan atravesadas por las disputas de sentido y los núcleos no ‘dialectizables’ propios de las distintas y variadas memorias de la política. Dichas memorias, que se han ido modificando a través de los distintos ‘presentes políticos’ a lo largo de los últimos 50 años, suponen perspectivas desde las cuales interpelar y comprender los proyectos y programas de memoria actuales. En este sentido, las memorias de la política constituyen una dimensión ineludible de las políticas de la memoria.</w:t>
      </w:r>
    </w:p>
    <w:p w:rsidR="00C301DD" w:rsidRPr="00C301DD" w:rsidRDefault="00C301DD" w:rsidP="00C301DD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0"/>
          <w:szCs w:val="20"/>
          <w:lang w:eastAsia="es-AR"/>
        </w:rPr>
      </w:pPr>
      <w:r w:rsidRPr="00C301DD">
        <w:rPr>
          <w:rFonts w:ascii="Helvetica" w:eastAsia="Times New Roman" w:hAnsi="Helvetica" w:cs="Helvetica"/>
          <w:color w:val="000000"/>
          <w:sz w:val="24"/>
          <w:szCs w:val="24"/>
          <w:lang w:val="es-ES_tradnl" w:eastAsia="es-AR"/>
        </w:rPr>
        <w:t>En ese marco -y atento a la lógica de investigación del caso por caso- se prestará especial atención a los diversos modos en que los estilos de gestión, las memorias militantes y los saberes -tanto expertos como no expertos- se traman en un trabajo político que interviene en la constitución de políticas y estrategias memoriales que: a) escriben y re-escriben lugares de memoria, b) proponen representaciones y discursos a través de los cuales la sociedad se piensan </w:t>
      </w:r>
      <w:r w:rsidRPr="00C301DD">
        <w:rPr>
          <w:rFonts w:ascii="Helvetica" w:eastAsia="Times New Roman" w:hAnsi="Helvetica" w:cs="Helvetica"/>
          <w:i/>
          <w:iCs/>
          <w:color w:val="000000"/>
          <w:sz w:val="24"/>
          <w:szCs w:val="24"/>
          <w:lang w:val="es-ES_tradnl" w:eastAsia="es-AR"/>
        </w:rPr>
        <w:t>qua</w:t>
      </w:r>
      <w:r w:rsidRPr="00C301DD">
        <w:rPr>
          <w:rFonts w:ascii="Helvetica" w:eastAsia="Times New Roman" w:hAnsi="Helvetica" w:cs="Helvetica"/>
          <w:color w:val="000000"/>
          <w:sz w:val="24"/>
          <w:szCs w:val="24"/>
          <w:lang w:val="es-ES_tradnl" w:eastAsia="es-AR"/>
        </w:rPr>
        <w:t> sociedad y, en algunos casos, c) se efectúan intervenciones urbanas y se establecen sitios y marcas territoriales asociadas a dichos lugares de memoria.</w:t>
      </w:r>
    </w:p>
    <w:p w:rsidR="00C301DD" w:rsidRPr="00C301DD" w:rsidRDefault="00C301DD" w:rsidP="00C301DD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0"/>
          <w:szCs w:val="20"/>
          <w:lang w:eastAsia="es-AR"/>
        </w:rPr>
      </w:pPr>
      <w:r w:rsidRPr="00C301DD">
        <w:rPr>
          <w:rFonts w:ascii="Helvetica" w:eastAsia="Times New Roman" w:hAnsi="Helvetica" w:cs="Helvetica"/>
          <w:color w:val="000000"/>
          <w:sz w:val="24"/>
          <w:szCs w:val="24"/>
          <w:lang w:val="es-ES_tradnl" w:eastAsia="es-AR"/>
        </w:rPr>
        <w:t>Las líneas de indagación que proponemos abordar en el Grupo de Trabajo forman parte de investigaciones que venimos desarrollando tanto a nivel colectivo como individual a partir de la dirección y participación de distintos grupos y proyectos de investigación UBACyT y UNLa desde hace más de 10 años.</w:t>
      </w:r>
    </w:p>
    <w:p w:rsidR="00C301DD" w:rsidRPr="00C301DD" w:rsidRDefault="00C301DD" w:rsidP="00C301DD">
      <w:pPr>
        <w:shd w:val="clear" w:color="auto" w:fill="FFFFFF"/>
        <w:spacing w:after="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es-AR"/>
        </w:rPr>
      </w:pPr>
      <w:r w:rsidRPr="00C301DD">
        <w:rPr>
          <w:rFonts w:ascii="Helvetica" w:eastAsia="Times New Roman" w:hAnsi="Helvetica" w:cs="Helvetica"/>
          <w:color w:val="000000"/>
          <w:sz w:val="24"/>
          <w:szCs w:val="24"/>
          <w:lang w:val="es-ES_tradnl" w:eastAsia="es-AR"/>
        </w:rPr>
        <w:t xml:space="preserve">En este sentido, convocamos a la presentación de escritos que trabajen casos o núcleos teórico-metodológicos afines al recorte temático propuesto mediante el despliegue de estrategias cualitativas, etnográficas y analíticas de </w:t>
      </w:r>
      <w:r w:rsidRPr="00C301DD">
        <w:rPr>
          <w:rFonts w:ascii="Helvetica" w:eastAsia="Times New Roman" w:hAnsi="Helvetica" w:cs="Helvetica"/>
          <w:color w:val="000000"/>
          <w:sz w:val="24"/>
          <w:szCs w:val="24"/>
          <w:lang w:val="es-ES_tradnl" w:eastAsia="es-AR"/>
        </w:rPr>
        <w:lastRenderedPageBreak/>
        <w:t>fuentes gráficas, audiovisuales etc. útiles para el abordaje de la relación entre las memorias políticas, las políticas de la memoria y las diferentes estrategias memoriales, tales como:</w:t>
      </w:r>
    </w:p>
    <w:p w:rsidR="00C301DD" w:rsidRPr="00C301DD" w:rsidRDefault="00C301DD" w:rsidP="00C301DD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es-AR"/>
        </w:rPr>
      </w:pPr>
      <w:r w:rsidRPr="00C301DD">
        <w:rPr>
          <w:rFonts w:ascii="Helvetica" w:eastAsia="Times New Roman" w:hAnsi="Helvetica" w:cs="Helvetica"/>
          <w:color w:val="000000"/>
          <w:sz w:val="20"/>
          <w:szCs w:val="20"/>
          <w:lang w:val="es-ES_tradnl" w:eastAsia="es-AR"/>
        </w:rPr>
        <w:t>a)    Los procesos de formulación, implementación e impacto de dichas políticas de la memoria mediante la reconstrucción de la trama de actores institucionales e individuales (organismos gubernamentales y no gubernamentales, grupos políticos y sociales, intermediadores culturales etc.), las estrategias de gestión, las prácticas y discursos involucrados en su constitución y devenir, y las tensiones entre los diversos actores que intervienen en los estudios de caso.</w:t>
      </w:r>
    </w:p>
    <w:p w:rsidR="00C301DD" w:rsidRPr="00C301DD" w:rsidRDefault="00C301DD" w:rsidP="00C301DD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es-AR"/>
        </w:rPr>
      </w:pPr>
      <w:r w:rsidRPr="00C301DD">
        <w:rPr>
          <w:rFonts w:ascii="Helvetica" w:eastAsia="Times New Roman" w:hAnsi="Helvetica" w:cs="Helvetica"/>
          <w:color w:val="000000"/>
          <w:sz w:val="20"/>
          <w:szCs w:val="20"/>
          <w:lang w:val="es-ES_tradnl" w:eastAsia="es-AR"/>
        </w:rPr>
        <w:t>b)    Los modos en que los lugares de la memoria son utilizados y resignificados por los distintos actores, las actividades que se realizan en ellos, los debates, controversias, posicionamientos producidos en el seno de los campos político, intelectual y académico por actores individuales y colectivos relacionados con los casos en estudio.</w:t>
      </w:r>
    </w:p>
    <w:p w:rsidR="00C301DD" w:rsidRPr="00C301DD" w:rsidRDefault="00C301DD" w:rsidP="00C301DD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es-AR"/>
        </w:rPr>
      </w:pPr>
      <w:r w:rsidRPr="00C301DD">
        <w:rPr>
          <w:rFonts w:ascii="Helvetica" w:eastAsia="Times New Roman" w:hAnsi="Helvetica" w:cs="Helvetica"/>
          <w:color w:val="000000"/>
          <w:sz w:val="24"/>
          <w:szCs w:val="24"/>
          <w:lang w:val="es-ES_tradnl" w:eastAsia="es-AR"/>
        </w:rPr>
        <w:t>c)    Los modos de representación del pasado reciente y sus claves interpretativas y narrativas, la apelación a las disciplinas artísticas y la relación con la práctica testimonial, las controversias y debates políticos, éticos y estéticos involucrados en la construcción de relatos y soportes, los desafíos de la representación.</w:t>
      </w:r>
    </w:p>
    <w:p w:rsidR="00C301DD" w:rsidRPr="00C301DD" w:rsidRDefault="00C301DD" w:rsidP="00C301DD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es-AR"/>
        </w:rPr>
      </w:pPr>
      <w:r w:rsidRPr="00C301DD">
        <w:rPr>
          <w:rFonts w:ascii="Helvetica" w:eastAsia="Times New Roman" w:hAnsi="Helvetica" w:cs="Helvetica"/>
          <w:color w:val="000000"/>
          <w:sz w:val="24"/>
          <w:szCs w:val="24"/>
          <w:lang w:val="es-ES_tradnl" w:eastAsia="es-AR"/>
        </w:rPr>
        <w:t>d)    Los modos en que las producciones culturales (el cine, la literatura, el teatro, los medios de comunicación y diversas disciplinas artísticas) intervienen en los debates y procesos de memoria. ¿De qué modo las producciones culturales trabajan sobre la significación de los sitios, cómo los califican y/o descalifican en términos sociales, memoriales y políticos?</w:t>
      </w:r>
    </w:p>
    <w:p w:rsidR="00C301DD" w:rsidRPr="00C301DD" w:rsidRDefault="00C301DD" w:rsidP="00C301DD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es-AR"/>
        </w:rPr>
      </w:pPr>
      <w:r w:rsidRPr="00C301DD">
        <w:rPr>
          <w:rFonts w:ascii="Helvetica" w:eastAsia="Times New Roman" w:hAnsi="Helvetica" w:cs="Helvetica"/>
          <w:color w:val="000000"/>
          <w:sz w:val="24"/>
          <w:szCs w:val="24"/>
          <w:lang w:val="es-ES_tradnl" w:eastAsia="es-AR"/>
        </w:rPr>
        <w:t>e)    El lazo entre prácticas militantes y la formación de memorias políticas sobre cuestiones de interés social y político (sexualidades, emancipación de las mujeres, derechos del colectivo LGTTB y otros grupos) desplegadas en el período propuesto.</w:t>
      </w:r>
    </w:p>
    <w:p w:rsidR="00235E0B" w:rsidRDefault="00235E0B"/>
    <w:sectPr w:rsidR="00235E0B" w:rsidSect="00235E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301DD"/>
    <w:rsid w:val="00235E0B"/>
    <w:rsid w:val="00C30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E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C301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5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364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21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45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47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228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abrisilvina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talina.katienka@gmail.com" TargetMode="External"/><Relationship Id="rId5" Type="http://schemas.openxmlformats.org/officeDocument/2006/relationships/hyperlink" Target="mailto:lucianamessina@gmail.com" TargetMode="External"/><Relationship Id="rId4" Type="http://schemas.openxmlformats.org/officeDocument/2006/relationships/hyperlink" Target="mailto:besse.juan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880</Words>
  <Characters>4846</Characters>
  <Application>Microsoft Office Word</Application>
  <DocSecurity>0</DocSecurity>
  <Lines>40</Lines>
  <Paragraphs>11</Paragraphs>
  <ScaleCrop>false</ScaleCrop>
  <Company/>
  <LinksUpToDate>false</LinksUpToDate>
  <CharactersWithSpaces>5715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LUISA</dc:creator>
  <cp:lastModifiedBy>MARIA LUISA</cp:lastModifiedBy>
  <cp:revision>1</cp:revision>
  <dcterms:created xsi:type="dcterms:W3CDTF">2014-03-01T12:52:00Z</dcterms:created>
  <dcterms:modified xsi:type="dcterms:W3CDTF">2014-03-01T12:52:00Z</dcterms:modified>
</cp:coreProperties>
</file>