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7B" w:rsidRPr="00394677" w:rsidRDefault="00C2227B" w:rsidP="00394677">
      <w:pPr>
        <w:pStyle w:val="Pa4"/>
        <w:jc w:val="both"/>
        <w:rPr>
          <w:rStyle w:val="A1"/>
          <w:rFonts w:cs="Helvetica Light"/>
          <w:sz w:val="22"/>
          <w:szCs w:val="22"/>
        </w:rPr>
      </w:pPr>
      <w:r w:rsidRPr="00394677">
        <w:rPr>
          <w:rStyle w:val="A1"/>
          <w:rFonts w:cs="Helvetica Light"/>
          <w:sz w:val="22"/>
          <w:szCs w:val="22"/>
        </w:rPr>
        <w:t xml:space="preserve">Estructura productivo-tecnológica, inserción internacional y desarrollo: Hacia una tipología de senderos nacionales </w:t>
      </w:r>
    </w:p>
    <w:p w:rsidR="00C2227B" w:rsidRPr="00394677" w:rsidRDefault="00C2227B" w:rsidP="00394677">
      <w:pPr>
        <w:pStyle w:val="Default"/>
        <w:jc w:val="both"/>
        <w:rPr>
          <w:rFonts w:ascii="Helvetica" w:hAnsi="Helvetica"/>
          <w:sz w:val="22"/>
          <w:szCs w:val="22"/>
        </w:rPr>
      </w:pPr>
    </w:p>
    <w:p w:rsidR="00933CC0" w:rsidRPr="00394677" w:rsidRDefault="00C2227B" w:rsidP="00394677">
      <w:pPr>
        <w:spacing w:after="0" w:line="240" w:lineRule="auto"/>
        <w:jc w:val="both"/>
        <w:rPr>
          <w:rFonts w:ascii="Helvetica" w:hAnsi="Helvetica" w:cs="Arial"/>
          <w:color w:val="231F20"/>
        </w:rPr>
      </w:pPr>
      <w:r w:rsidRPr="00394677">
        <w:rPr>
          <w:rStyle w:val="A1"/>
          <w:rFonts w:ascii="Helvetica" w:hAnsi="Helvetica"/>
          <w:sz w:val="22"/>
          <w:szCs w:val="22"/>
        </w:rPr>
        <w:t xml:space="preserve">Daniel </w:t>
      </w:r>
      <w:proofErr w:type="spellStart"/>
      <w:r w:rsidRPr="00394677">
        <w:rPr>
          <w:rStyle w:val="A1"/>
          <w:rFonts w:ascii="Helvetica" w:hAnsi="Helvetica"/>
          <w:sz w:val="22"/>
          <w:szCs w:val="22"/>
        </w:rPr>
        <w:t>Schteingart</w:t>
      </w:r>
      <w:proofErr w:type="spellEnd"/>
    </w:p>
    <w:p w:rsidR="008A5982" w:rsidRPr="00394677" w:rsidRDefault="008A5982" w:rsidP="00394677">
      <w:pPr>
        <w:spacing w:after="0" w:line="240" w:lineRule="auto"/>
        <w:jc w:val="both"/>
        <w:rPr>
          <w:rFonts w:ascii="Helvetica" w:hAnsi="Helvetica" w:cs="Arial"/>
          <w:color w:val="231F20"/>
        </w:rPr>
      </w:pPr>
    </w:p>
    <w:p w:rsidR="00AC02AC" w:rsidRPr="00394677" w:rsidRDefault="00DF6083" w:rsidP="00394677">
      <w:pPr>
        <w:spacing w:after="0" w:line="240" w:lineRule="auto"/>
        <w:jc w:val="both"/>
        <w:rPr>
          <w:rFonts w:ascii="Helvetica" w:hAnsi="Helvetica" w:cs="Arial"/>
          <w:color w:val="000000"/>
        </w:rPr>
      </w:pPr>
      <w:r w:rsidRPr="00394677">
        <w:rPr>
          <w:rFonts w:ascii="Helvetica" w:hAnsi="Helvetica" w:cs="Arial"/>
          <w:color w:val="231F20"/>
        </w:rPr>
        <w:t>[</w:t>
      </w:r>
      <w:r w:rsidRPr="00394677">
        <w:rPr>
          <w:rFonts w:ascii="Helvetica" w:hAnsi="Helvetica" w:cs="Arial"/>
          <w:color w:val="000000"/>
        </w:rPr>
        <w:t xml:space="preserve">ICTA </w:t>
      </w:r>
      <w:r w:rsidR="00C2227B" w:rsidRPr="00394677">
        <w:rPr>
          <w:rFonts w:ascii="Helvetica" w:hAnsi="Helvetica" w:cs="Arial"/>
          <w:color w:val="000000"/>
        </w:rPr>
        <w:t>C</w:t>
      </w:r>
      <w:r w:rsidRPr="00394677">
        <w:rPr>
          <w:rFonts w:ascii="Helvetica" w:hAnsi="Helvetica" w:cs="Arial"/>
          <w:color w:val="000000"/>
        </w:rPr>
        <w:t xml:space="preserve"> 16</w:t>
      </w:r>
      <w:r w:rsidR="00A61F82" w:rsidRPr="00394677">
        <w:rPr>
          <w:rFonts w:ascii="Helvetica" w:hAnsi="Helvetica" w:cs="Arial"/>
          <w:color w:val="000000"/>
        </w:rPr>
        <w:t>8</w:t>
      </w:r>
      <w:r w:rsidR="00C2227B" w:rsidRPr="00394677">
        <w:rPr>
          <w:rFonts w:ascii="Helvetica" w:hAnsi="Helvetica" w:cs="Arial"/>
          <w:color w:val="000000"/>
        </w:rPr>
        <w:t>9</w:t>
      </w:r>
      <w:r w:rsidRPr="00394677">
        <w:rPr>
          <w:rFonts w:ascii="Helvetica" w:hAnsi="Helvetica" w:cs="Arial"/>
          <w:color w:val="000000"/>
        </w:rPr>
        <w:t>]</w:t>
      </w:r>
    </w:p>
    <w:p w:rsidR="00DF6083" w:rsidRPr="00394677" w:rsidRDefault="00DF6083" w:rsidP="00394677">
      <w:pPr>
        <w:pStyle w:val="Normal-paracolocar"/>
        <w:spacing w:line="240" w:lineRule="auto"/>
        <w:rPr>
          <w:rFonts w:ascii="Helvetica" w:hAnsi="Helvetica" w:cs="Arial"/>
          <w:sz w:val="22"/>
          <w:szCs w:val="22"/>
        </w:rPr>
      </w:pPr>
      <w:r w:rsidRPr="00394677">
        <w:rPr>
          <w:rFonts w:ascii="Helvetica" w:hAnsi="Helvetica" w:cs="Arial"/>
          <w:iCs/>
          <w:sz w:val="22"/>
          <w:szCs w:val="22"/>
        </w:rPr>
        <w:t>DESARROLLO ECONOMICO - REVISTA DE CIENCIAS SOCIALES</w:t>
      </w:r>
      <w:r w:rsidRPr="00394677">
        <w:rPr>
          <w:rFonts w:ascii="Helvetica" w:hAnsi="Helvetica" w:cs="Arial"/>
          <w:sz w:val="22"/>
          <w:szCs w:val="22"/>
        </w:rPr>
        <w:t xml:space="preserve"> (Buenos Aires), vol. 5</w:t>
      </w:r>
      <w:r w:rsidR="00AC02AC" w:rsidRPr="00394677">
        <w:rPr>
          <w:rFonts w:ascii="Helvetica" w:hAnsi="Helvetica" w:cs="Arial"/>
          <w:sz w:val="22"/>
          <w:szCs w:val="22"/>
        </w:rPr>
        <w:t>6</w:t>
      </w:r>
      <w:r w:rsidRPr="00394677">
        <w:rPr>
          <w:rFonts w:ascii="Helvetica" w:hAnsi="Helvetica" w:cs="Arial"/>
          <w:sz w:val="22"/>
          <w:szCs w:val="22"/>
        </w:rPr>
        <w:t>, Nº 21</w:t>
      </w:r>
      <w:r w:rsidR="00AC02AC" w:rsidRPr="00394677">
        <w:rPr>
          <w:rFonts w:ascii="Helvetica" w:hAnsi="Helvetica" w:cs="Arial"/>
          <w:sz w:val="22"/>
          <w:szCs w:val="22"/>
        </w:rPr>
        <w:t>8</w:t>
      </w:r>
      <w:r w:rsidRPr="00394677">
        <w:rPr>
          <w:rFonts w:ascii="Helvetica" w:hAnsi="Helvetica" w:cs="Arial"/>
          <w:sz w:val="22"/>
          <w:szCs w:val="22"/>
        </w:rPr>
        <w:t xml:space="preserve">, </w:t>
      </w:r>
      <w:r w:rsidR="00AC02AC" w:rsidRPr="00394677">
        <w:rPr>
          <w:rFonts w:ascii="Helvetica" w:hAnsi="Helvetica" w:cs="Arial"/>
          <w:sz w:val="22"/>
          <w:szCs w:val="22"/>
        </w:rPr>
        <w:t>mayo-agosto</w:t>
      </w:r>
      <w:r w:rsidRPr="00394677">
        <w:rPr>
          <w:rFonts w:ascii="Helvetica" w:hAnsi="Helvetica" w:cs="Arial"/>
          <w:sz w:val="22"/>
          <w:szCs w:val="22"/>
        </w:rPr>
        <w:t xml:space="preserve"> 2016 (pp. </w:t>
      </w:r>
      <w:r w:rsidR="00933CC0" w:rsidRPr="00394677">
        <w:rPr>
          <w:rFonts w:ascii="Helvetica" w:hAnsi="Helvetica" w:cs="Arial"/>
          <w:sz w:val="22"/>
          <w:szCs w:val="22"/>
        </w:rPr>
        <w:t>1</w:t>
      </w:r>
      <w:r w:rsidR="00394677" w:rsidRPr="00394677">
        <w:rPr>
          <w:rFonts w:ascii="Helvetica" w:hAnsi="Helvetica" w:cs="Arial"/>
          <w:sz w:val="22"/>
          <w:szCs w:val="22"/>
        </w:rPr>
        <w:t>3</w:t>
      </w:r>
      <w:r w:rsidR="00933CC0" w:rsidRPr="00394677">
        <w:rPr>
          <w:rFonts w:ascii="Helvetica" w:hAnsi="Helvetica" w:cs="Arial"/>
          <w:sz w:val="22"/>
          <w:szCs w:val="22"/>
        </w:rPr>
        <w:t>1</w:t>
      </w:r>
      <w:r w:rsidR="00801979" w:rsidRPr="00394677">
        <w:rPr>
          <w:rFonts w:ascii="Helvetica" w:hAnsi="Helvetica" w:cs="Arial"/>
          <w:sz w:val="22"/>
          <w:szCs w:val="22"/>
        </w:rPr>
        <w:t>-1</w:t>
      </w:r>
      <w:r w:rsidR="00394677" w:rsidRPr="00394677">
        <w:rPr>
          <w:rFonts w:ascii="Helvetica" w:hAnsi="Helvetica" w:cs="Arial"/>
          <w:sz w:val="22"/>
          <w:szCs w:val="22"/>
        </w:rPr>
        <w:t>57</w:t>
      </w:r>
      <w:r w:rsidRPr="00394677">
        <w:rPr>
          <w:rFonts w:ascii="Helvetica" w:hAnsi="Helvetica" w:cs="Arial"/>
          <w:sz w:val="22"/>
          <w:szCs w:val="22"/>
        </w:rPr>
        <w:t>).</w:t>
      </w:r>
    </w:p>
    <w:p w:rsidR="00DF6083" w:rsidRPr="00394677" w:rsidRDefault="00DF6083" w:rsidP="00394677">
      <w:pPr>
        <w:autoSpaceDE w:val="0"/>
        <w:autoSpaceDN w:val="0"/>
        <w:adjustRightInd w:val="0"/>
        <w:spacing w:after="0" w:line="240" w:lineRule="auto"/>
        <w:jc w:val="both"/>
        <w:rPr>
          <w:rFonts w:ascii="Helvetica" w:hAnsi="Helvetica" w:cs="Arial"/>
        </w:rPr>
      </w:pPr>
    </w:p>
    <w:p w:rsidR="00801979" w:rsidRPr="00394677" w:rsidRDefault="00DF6083" w:rsidP="00394677">
      <w:pPr>
        <w:pStyle w:val="Default"/>
        <w:jc w:val="both"/>
        <w:rPr>
          <w:rStyle w:val="A52"/>
          <w:rFonts w:ascii="Helvetica" w:hAnsi="Helvetica" w:cstheme="minorBidi"/>
          <w:color w:val="auto"/>
          <w:sz w:val="22"/>
          <w:szCs w:val="22"/>
        </w:rPr>
      </w:pPr>
      <w:r w:rsidRPr="00394677">
        <w:rPr>
          <w:rFonts w:ascii="Helvetica" w:hAnsi="Helvetica" w:cs="Arial"/>
          <w:sz w:val="22"/>
          <w:szCs w:val="22"/>
        </w:rPr>
        <w:t xml:space="preserve">Descriptores: </w:t>
      </w:r>
      <w:r w:rsidR="00394677" w:rsidRPr="00394677">
        <w:rPr>
          <w:rFonts w:ascii="Helvetica" w:hAnsi="Helvetica"/>
          <w:sz w:val="22"/>
          <w:szCs w:val="22"/>
        </w:rPr>
        <w:t>&lt;Desarrollo&gt; &lt;Estructura productiva&gt; &lt;Contenido tecnológico de las exportaciones&gt; &lt;Recursos naturales&gt; &lt;Capacidades tecnológicas&gt;.</w:t>
      </w:r>
    </w:p>
    <w:p w:rsidR="00057722" w:rsidRDefault="00057722" w:rsidP="00394677">
      <w:pPr>
        <w:pStyle w:val="Default"/>
        <w:jc w:val="both"/>
        <w:rPr>
          <w:rFonts w:ascii="Helvetica" w:hAnsi="Helvetica" w:cs="Helvetica-LightOblique"/>
          <w:b/>
          <w:iCs/>
          <w:sz w:val="22"/>
          <w:szCs w:val="22"/>
        </w:rPr>
      </w:pPr>
    </w:p>
    <w:p w:rsidR="00DF6083" w:rsidRPr="00394677" w:rsidRDefault="00352888" w:rsidP="00394677">
      <w:pPr>
        <w:pStyle w:val="Default"/>
        <w:jc w:val="both"/>
        <w:rPr>
          <w:rFonts w:ascii="Helvetica" w:hAnsi="Helvetica"/>
          <w:sz w:val="22"/>
          <w:szCs w:val="22"/>
        </w:rPr>
      </w:pPr>
      <w:bookmarkStart w:id="0" w:name="_GoBack"/>
      <w:bookmarkEnd w:id="0"/>
      <w:r w:rsidRPr="00394677">
        <w:rPr>
          <w:rFonts w:ascii="Helvetica" w:hAnsi="Helvetica" w:cs="Helvetica-LightOblique"/>
          <w:b/>
          <w:iCs/>
          <w:sz w:val="22"/>
          <w:szCs w:val="22"/>
        </w:rPr>
        <w:t>RESUMEN</w:t>
      </w:r>
    </w:p>
    <w:p w:rsidR="008A5982" w:rsidRPr="00394677" w:rsidRDefault="008A5982" w:rsidP="00394677">
      <w:pPr>
        <w:pStyle w:val="Default"/>
        <w:jc w:val="both"/>
        <w:rPr>
          <w:rFonts w:ascii="Helvetica" w:hAnsi="Helvetica"/>
          <w:sz w:val="22"/>
          <w:szCs w:val="22"/>
        </w:rPr>
      </w:pPr>
    </w:p>
    <w:p w:rsidR="00933CC0" w:rsidRPr="00394677" w:rsidRDefault="00C2227B" w:rsidP="00394677">
      <w:pPr>
        <w:spacing w:after="0" w:line="240" w:lineRule="auto"/>
        <w:jc w:val="both"/>
        <w:rPr>
          <w:rFonts w:ascii="Helvetica" w:hAnsi="Helvetica"/>
          <w:iCs/>
        </w:rPr>
      </w:pPr>
      <w:r w:rsidRPr="00394677">
        <w:rPr>
          <w:rFonts w:ascii="Helvetica" w:hAnsi="Helvetica"/>
          <w:iCs/>
        </w:rPr>
        <w:t xml:space="preserve">Este trabajo </w:t>
      </w:r>
      <w:r w:rsidR="00394677">
        <w:rPr>
          <w:rFonts w:ascii="Helvetica" w:hAnsi="Helvetica"/>
          <w:iCs/>
        </w:rPr>
        <w:t>se inscribe dentro de la proble</w:t>
      </w:r>
      <w:r w:rsidRPr="00394677">
        <w:rPr>
          <w:rFonts w:ascii="Helvetica" w:hAnsi="Helvetica"/>
          <w:iCs/>
        </w:rPr>
        <w:t>mática de la relación entre estructura productiva y desarrollo económico. Sus objetivos serán dos: por un lado, analizar la relación entre tres variables independientes (</w:t>
      </w:r>
      <w:r w:rsidR="00394677">
        <w:rPr>
          <w:rFonts w:ascii="Helvetica" w:hAnsi="Helvetica"/>
          <w:iCs/>
        </w:rPr>
        <w:t>contenido tecnológico de las ex</w:t>
      </w:r>
      <w:r w:rsidRPr="00394677">
        <w:rPr>
          <w:rFonts w:ascii="Helvetica" w:hAnsi="Helvetica"/>
          <w:iCs/>
        </w:rPr>
        <w:t>portaciones, diversificación de las exportaciones y capacidades tecnológicas nacionales) y una dependiente (el grado de desarrollo económico de un país). Por el otro, a partir del cruce de las diferentes variables, se procurará establecer una tipología de diversos patrones de desarrollo económico. La muestra de países será de los 63 más exportadores al año 2010, dando cuenta así del 95% de las exportaciones mundiales de bienes. Adscribiendo a un ma</w:t>
      </w:r>
      <w:r w:rsidR="00394677">
        <w:rPr>
          <w:rFonts w:ascii="Helvetica" w:hAnsi="Helvetica"/>
          <w:iCs/>
        </w:rPr>
        <w:t xml:space="preserve">rco teórico </w:t>
      </w:r>
      <w:proofErr w:type="spellStart"/>
      <w:r w:rsidR="00394677">
        <w:rPr>
          <w:rFonts w:ascii="Helvetica" w:hAnsi="Helvetica"/>
          <w:iCs/>
        </w:rPr>
        <w:t>neoes</w:t>
      </w:r>
      <w:r w:rsidRPr="00394677">
        <w:rPr>
          <w:rFonts w:ascii="Helvetica" w:hAnsi="Helvetica"/>
          <w:iCs/>
        </w:rPr>
        <w:t>tructuralista</w:t>
      </w:r>
      <w:proofErr w:type="spellEnd"/>
      <w:r w:rsidR="00394677">
        <w:rPr>
          <w:rFonts w:ascii="Helvetica" w:hAnsi="Helvetica"/>
          <w:iCs/>
        </w:rPr>
        <w:t>/</w:t>
      </w:r>
      <w:proofErr w:type="spellStart"/>
      <w:r w:rsidRPr="00394677">
        <w:rPr>
          <w:rFonts w:ascii="Helvetica" w:hAnsi="Helvetica"/>
          <w:iCs/>
        </w:rPr>
        <w:t>neoschumpeteriano</w:t>
      </w:r>
      <w:proofErr w:type="spellEnd"/>
      <w:r w:rsidRPr="00394677">
        <w:rPr>
          <w:rFonts w:ascii="Helvetica" w:hAnsi="Helvetica"/>
          <w:iCs/>
        </w:rPr>
        <w:t>, los resultados permitirán ver que las capacidades tecnológicas nacionales parecieran tener mayor asociación con el desarrollo económico que las otras dos variables independientes. A su vez, también se podrá observar que existen patrones exitosos de desarrollo que se alejan de aquel centrado en la primacía de las industrias intensivas en ingeniería (como la metalmecánica), en tanto países con ventas externas centradas en recursos naturales y una moderada diversificación económica han llegado a ser altamente desarrollados (como Noruega, Australia y Nueva Zelanda).</w:t>
      </w:r>
    </w:p>
    <w:p w:rsidR="00C2227B" w:rsidRPr="00394677" w:rsidRDefault="00C2227B" w:rsidP="00394677">
      <w:pPr>
        <w:spacing w:after="0" w:line="240" w:lineRule="auto"/>
        <w:jc w:val="both"/>
        <w:rPr>
          <w:rFonts w:ascii="Helvetica" w:hAnsi="Helvetica"/>
          <w:b/>
        </w:rPr>
      </w:pPr>
    </w:p>
    <w:p w:rsidR="00352888" w:rsidRPr="00394677" w:rsidRDefault="00352888" w:rsidP="00394677">
      <w:pPr>
        <w:spacing w:after="0" w:line="240" w:lineRule="auto"/>
        <w:jc w:val="both"/>
        <w:rPr>
          <w:rFonts w:ascii="Helvetica" w:hAnsi="Helvetica"/>
          <w:b/>
          <w:lang w:val="en-US"/>
        </w:rPr>
      </w:pPr>
      <w:r w:rsidRPr="00394677">
        <w:rPr>
          <w:rFonts w:ascii="Helvetica" w:hAnsi="Helvetica"/>
          <w:b/>
          <w:lang w:val="en-US"/>
        </w:rPr>
        <w:t>SUMMARY</w:t>
      </w:r>
    </w:p>
    <w:p w:rsidR="00801979" w:rsidRPr="00394677" w:rsidRDefault="00801979" w:rsidP="00394677">
      <w:pPr>
        <w:pStyle w:val="Default"/>
        <w:jc w:val="both"/>
        <w:rPr>
          <w:rFonts w:ascii="Helvetica" w:hAnsi="Helvetica"/>
          <w:sz w:val="22"/>
          <w:szCs w:val="22"/>
          <w:lang w:val="en-US"/>
        </w:rPr>
      </w:pPr>
    </w:p>
    <w:p w:rsidR="00933CC0" w:rsidRPr="00394677" w:rsidRDefault="00394677" w:rsidP="00394677">
      <w:pPr>
        <w:pStyle w:val="Default"/>
        <w:jc w:val="both"/>
        <w:rPr>
          <w:rFonts w:ascii="Helvetica" w:hAnsi="Helvetica"/>
          <w:sz w:val="22"/>
          <w:szCs w:val="22"/>
          <w:lang w:val="en-US"/>
        </w:rPr>
      </w:pPr>
      <w:r w:rsidRPr="00394677">
        <w:rPr>
          <w:rFonts w:ascii="Helvetica" w:hAnsi="Helvetica"/>
          <w:iCs/>
          <w:sz w:val="22"/>
          <w:szCs w:val="22"/>
          <w:lang w:val="en-US"/>
        </w:rPr>
        <w:t>This paper addresses the relationship between productive structure and economic development. Its objectives are twofold: first, it analyzes the relationship between three in-dependent variables (technological content of exports, diversification of exports and national technological capabilities) and a dependent one (the degree of</w:t>
      </w:r>
      <w:r>
        <w:rPr>
          <w:rFonts w:ascii="Helvetica" w:hAnsi="Helvetica"/>
          <w:iCs/>
          <w:sz w:val="22"/>
          <w:szCs w:val="22"/>
          <w:lang w:val="en-US"/>
        </w:rPr>
        <w:t xml:space="preserve"> economic development of a coun</w:t>
      </w:r>
      <w:r w:rsidRPr="00394677">
        <w:rPr>
          <w:rFonts w:ascii="Helvetica" w:hAnsi="Helvetica"/>
          <w:iCs/>
          <w:sz w:val="22"/>
          <w:szCs w:val="22"/>
          <w:lang w:val="en-US"/>
        </w:rPr>
        <w:t xml:space="preserve">try). Second, it attempts to establish a typology of different patterns of economic development. We use a sample of 63 countries, which </w:t>
      </w:r>
      <w:r w:rsidRPr="00394677">
        <w:rPr>
          <w:rFonts w:ascii="Helvetica" w:hAnsi="Helvetica"/>
          <w:iCs/>
          <w:sz w:val="22"/>
          <w:szCs w:val="22"/>
          <w:lang w:val="en-US"/>
        </w:rPr>
        <w:t xml:space="preserve">account </w:t>
      </w:r>
      <w:r w:rsidRPr="00394677">
        <w:rPr>
          <w:rFonts w:ascii="Helvetica" w:hAnsi="Helvetica"/>
          <w:iCs/>
          <w:sz w:val="22"/>
          <w:szCs w:val="22"/>
          <w:lang w:val="en-US"/>
        </w:rPr>
        <w:t>ted for 95% of world exports of goods in 2010. Following a “</w:t>
      </w:r>
      <w:proofErr w:type="spellStart"/>
      <w:r w:rsidRPr="00394677">
        <w:rPr>
          <w:rFonts w:ascii="Helvetica" w:hAnsi="Helvetica"/>
          <w:iCs/>
          <w:sz w:val="22"/>
          <w:szCs w:val="22"/>
          <w:lang w:val="en-US"/>
        </w:rPr>
        <w:t>neostructuralist-neoschumpeterian</w:t>
      </w:r>
      <w:proofErr w:type="spellEnd"/>
      <w:r w:rsidRPr="00394677">
        <w:rPr>
          <w:rFonts w:ascii="Helvetica" w:hAnsi="Helvetica"/>
          <w:iCs/>
          <w:sz w:val="22"/>
          <w:szCs w:val="22"/>
          <w:lang w:val="en-US"/>
        </w:rPr>
        <w:t>” approach, we argue that national technological capabilities seem to have stronger association with economic development than the other two independent variables. In addition, we assert that specialization in engineering-intensive industries is not linearly related with economic development, as high developed countries like Norway, Australia or New Zealand are specialized in resource-based activities.</w:t>
      </w:r>
    </w:p>
    <w:sectPr w:rsidR="00933CC0" w:rsidRPr="003946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57722"/>
    <w:rsid w:val="000745F7"/>
    <w:rsid w:val="00080DE0"/>
    <w:rsid w:val="00094C4B"/>
    <w:rsid w:val="000F1755"/>
    <w:rsid w:val="000F34B5"/>
    <w:rsid w:val="000F36E3"/>
    <w:rsid w:val="00101114"/>
    <w:rsid w:val="001269B8"/>
    <w:rsid w:val="00146340"/>
    <w:rsid w:val="00197651"/>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94677"/>
    <w:rsid w:val="003B3F03"/>
    <w:rsid w:val="003D1791"/>
    <w:rsid w:val="003D367D"/>
    <w:rsid w:val="003F06ED"/>
    <w:rsid w:val="003F6744"/>
    <w:rsid w:val="00424367"/>
    <w:rsid w:val="00491E5B"/>
    <w:rsid w:val="004968A1"/>
    <w:rsid w:val="004B049F"/>
    <w:rsid w:val="004D5A83"/>
    <w:rsid w:val="004E5F9A"/>
    <w:rsid w:val="004F2C3F"/>
    <w:rsid w:val="00502A20"/>
    <w:rsid w:val="00535AB7"/>
    <w:rsid w:val="00556AC4"/>
    <w:rsid w:val="005A656B"/>
    <w:rsid w:val="00612D9C"/>
    <w:rsid w:val="0064293A"/>
    <w:rsid w:val="00642A77"/>
    <w:rsid w:val="00671180"/>
    <w:rsid w:val="006825E3"/>
    <w:rsid w:val="006C78E8"/>
    <w:rsid w:val="00712F45"/>
    <w:rsid w:val="00716E3C"/>
    <w:rsid w:val="007242C0"/>
    <w:rsid w:val="00730C16"/>
    <w:rsid w:val="007405D0"/>
    <w:rsid w:val="007539D9"/>
    <w:rsid w:val="007562B6"/>
    <w:rsid w:val="007607D6"/>
    <w:rsid w:val="00770E7C"/>
    <w:rsid w:val="0077545C"/>
    <w:rsid w:val="007A09A0"/>
    <w:rsid w:val="007A3925"/>
    <w:rsid w:val="007D74FE"/>
    <w:rsid w:val="007E36D8"/>
    <w:rsid w:val="00801979"/>
    <w:rsid w:val="008113A9"/>
    <w:rsid w:val="00893FF9"/>
    <w:rsid w:val="008A1C23"/>
    <w:rsid w:val="008A5982"/>
    <w:rsid w:val="008E5FCA"/>
    <w:rsid w:val="008F5B30"/>
    <w:rsid w:val="00915BB3"/>
    <w:rsid w:val="00933CC0"/>
    <w:rsid w:val="009B6585"/>
    <w:rsid w:val="009D0F0C"/>
    <w:rsid w:val="009D6FA0"/>
    <w:rsid w:val="009E0829"/>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414CE"/>
    <w:rsid w:val="00B677E4"/>
    <w:rsid w:val="00B678E0"/>
    <w:rsid w:val="00B93088"/>
    <w:rsid w:val="00BA1FB5"/>
    <w:rsid w:val="00BA2BCD"/>
    <w:rsid w:val="00BA2FB7"/>
    <w:rsid w:val="00BB0764"/>
    <w:rsid w:val="00BC26B1"/>
    <w:rsid w:val="00C114F6"/>
    <w:rsid w:val="00C2227B"/>
    <w:rsid w:val="00C371BA"/>
    <w:rsid w:val="00C5467E"/>
    <w:rsid w:val="00C571C6"/>
    <w:rsid w:val="00C61B3B"/>
    <w:rsid w:val="00C82045"/>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623EF"/>
    <w:rsid w:val="00E6709A"/>
    <w:rsid w:val="00E7348A"/>
    <w:rsid w:val="00E75550"/>
    <w:rsid w:val="00E926C5"/>
    <w:rsid w:val="00E97479"/>
    <w:rsid w:val="00EC5D07"/>
    <w:rsid w:val="00F135D3"/>
    <w:rsid w:val="00F31EE9"/>
    <w:rsid w:val="00F674C5"/>
    <w:rsid w:val="00F86C3B"/>
    <w:rsid w:val="00F93B3A"/>
    <w:rsid w:val="00FB15AE"/>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5</cp:revision>
  <dcterms:created xsi:type="dcterms:W3CDTF">2016-08-26T20:59:00Z</dcterms:created>
  <dcterms:modified xsi:type="dcterms:W3CDTF">2016-08-26T21:06:00Z</dcterms:modified>
</cp:coreProperties>
</file>