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4C" w:rsidRPr="00F93B3A" w:rsidRDefault="00393C4C" w:rsidP="00F93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3B3A">
        <w:rPr>
          <w:rFonts w:ascii="Arial" w:hAnsi="Arial" w:cs="Arial"/>
        </w:rPr>
        <w:t>¿Quién paga por los derechos en las provincias argentinas? El caso de las leyes de violencia familiar</w:t>
      </w:r>
    </w:p>
    <w:p w:rsidR="00393C4C" w:rsidRPr="00F93B3A" w:rsidRDefault="00393C4C" w:rsidP="00F93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E5F9A" w:rsidRPr="00F93B3A" w:rsidRDefault="00393C4C" w:rsidP="00F93B3A">
      <w:pPr>
        <w:spacing w:after="0" w:line="240" w:lineRule="auto"/>
        <w:jc w:val="both"/>
        <w:rPr>
          <w:rFonts w:ascii="Arial" w:hAnsi="Arial" w:cs="Arial"/>
        </w:rPr>
      </w:pPr>
      <w:r w:rsidRPr="00F93B3A">
        <w:rPr>
          <w:rFonts w:ascii="Arial" w:hAnsi="Arial" w:cs="Arial"/>
        </w:rPr>
        <w:t xml:space="preserve">Catalina </w:t>
      </w:r>
      <w:proofErr w:type="spellStart"/>
      <w:r w:rsidRPr="00F93B3A">
        <w:rPr>
          <w:rFonts w:ascii="Arial" w:hAnsi="Arial" w:cs="Arial"/>
        </w:rPr>
        <w:t>Smulovitz</w:t>
      </w:r>
      <w:proofErr w:type="spellEnd"/>
    </w:p>
    <w:p w:rsidR="00393C4C" w:rsidRPr="00F93B3A" w:rsidRDefault="00393C4C" w:rsidP="00F93B3A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:rsidR="00D05925" w:rsidRPr="00F93B3A" w:rsidRDefault="00D05925" w:rsidP="00F93B3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93B3A">
        <w:rPr>
          <w:rFonts w:ascii="Arial" w:hAnsi="Arial" w:cs="Arial"/>
          <w:color w:val="231F20"/>
        </w:rPr>
        <w:t>[</w:t>
      </w:r>
      <w:r w:rsidRPr="00F93B3A">
        <w:rPr>
          <w:rFonts w:ascii="Arial" w:hAnsi="Arial" w:cs="Arial"/>
          <w:color w:val="000000"/>
        </w:rPr>
        <w:t>ICTA</w:t>
      </w:r>
      <w:r w:rsidR="00B93088" w:rsidRPr="00F93B3A">
        <w:rPr>
          <w:rFonts w:ascii="Arial" w:hAnsi="Arial" w:cs="Arial"/>
          <w:color w:val="000000"/>
        </w:rPr>
        <w:t xml:space="preserve"> </w:t>
      </w:r>
      <w:r w:rsidR="00393C4C" w:rsidRPr="00F93B3A">
        <w:rPr>
          <w:rFonts w:ascii="Arial" w:hAnsi="Arial" w:cs="Arial"/>
          <w:color w:val="000000"/>
        </w:rPr>
        <w:t>Art</w:t>
      </w:r>
      <w:r w:rsidRPr="00F93B3A">
        <w:rPr>
          <w:rFonts w:ascii="Arial" w:hAnsi="Arial" w:cs="Arial"/>
          <w:color w:val="000000"/>
        </w:rPr>
        <w:t xml:space="preserve"> 16</w:t>
      </w:r>
      <w:r w:rsidR="00D23F94" w:rsidRPr="00F93B3A">
        <w:rPr>
          <w:rFonts w:ascii="Arial" w:hAnsi="Arial" w:cs="Arial"/>
          <w:color w:val="000000"/>
        </w:rPr>
        <w:t>7</w:t>
      </w:r>
      <w:r w:rsidR="00393C4C" w:rsidRPr="00F93B3A">
        <w:rPr>
          <w:rFonts w:ascii="Arial" w:hAnsi="Arial" w:cs="Arial"/>
          <w:color w:val="000000"/>
        </w:rPr>
        <w:t>3</w:t>
      </w:r>
      <w:r w:rsidRPr="00F93B3A">
        <w:rPr>
          <w:rFonts w:ascii="Arial" w:hAnsi="Arial" w:cs="Arial"/>
          <w:color w:val="000000"/>
        </w:rPr>
        <w:t>]</w:t>
      </w:r>
    </w:p>
    <w:p w:rsidR="00D05925" w:rsidRPr="00F93B3A" w:rsidRDefault="00D05925" w:rsidP="00F93B3A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F93B3A">
        <w:rPr>
          <w:rFonts w:ascii="Arial" w:hAnsi="Arial" w:cs="Arial"/>
          <w:iCs/>
          <w:sz w:val="22"/>
          <w:szCs w:val="22"/>
        </w:rPr>
        <w:t>DESARROLLO ECONOMICO - REVISTA DE CIENCIAS SOCIALES</w:t>
      </w:r>
      <w:r w:rsidRPr="00F93B3A">
        <w:rPr>
          <w:rFonts w:ascii="Arial" w:hAnsi="Arial" w:cs="Arial"/>
          <w:sz w:val="22"/>
          <w:szCs w:val="22"/>
        </w:rPr>
        <w:t xml:space="preserve"> (Buenos Aires), vol. 5</w:t>
      </w:r>
      <w:r w:rsidR="00AC4622" w:rsidRPr="00F93B3A">
        <w:rPr>
          <w:rFonts w:ascii="Arial" w:hAnsi="Arial" w:cs="Arial"/>
          <w:sz w:val="22"/>
          <w:szCs w:val="22"/>
        </w:rPr>
        <w:t>5</w:t>
      </w:r>
      <w:r w:rsidRPr="00F93B3A">
        <w:rPr>
          <w:rFonts w:ascii="Arial" w:hAnsi="Arial" w:cs="Arial"/>
          <w:sz w:val="22"/>
          <w:szCs w:val="22"/>
        </w:rPr>
        <w:t>, Nº 21</w:t>
      </w:r>
      <w:r w:rsidR="00393C4C" w:rsidRPr="00F93B3A">
        <w:rPr>
          <w:rFonts w:ascii="Arial" w:hAnsi="Arial" w:cs="Arial"/>
          <w:sz w:val="22"/>
          <w:szCs w:val="22"/>
        </w:rPr>
        <w:t>6</w:t>
      </w:r>
      <w:r w:rsidRPr="00F93B3A">
        <w:rPr>
          <w:rFonts w:ascii="Arial" w:hAnsi="Arial" w:cs="Arial"/>
          <w:sz w:val="22"/>
          <w:szCs w:val="22"/>
        </w:rPr>
        <w:t xml:space="preserve">, </w:t>
      </w:r>
      <w:r w:rsidR="00393C4C" w:rsidRPr="00F93B3A">
        <w:rPr>
          <w:rFonts w:ascii="Arial" w:hAnsi="Arial" w:cs="Arial"/>
          <w:sz w:val="22"/>
          <w:szCs w:val="22"/>
        </w:rPr>
        <w:t>septiembre-diciembre</w:t>
      </w:r>
      <w:r w:rsidRPr="00F93B3A">
        <w:rPr>
          <w:rFonts w:ascii="Arial" w:hAnsi="Arial" w:cs="Arial"/>
          <w:sz w:val="22"/>
          <w:szCs w:val="22"/>
        </w:rPr>
        <w:t xml:space="preserve"> 201</w:t>
      </w:r>
      <w:r w:rsidR="000F34B5" w:rsidRPr="00F93B3A">
        <w:rPr>
          <w:rFonts w:ascii="Arial" w:hAnsi="Arial" w:cs="Arial"/>
          <w:sz w:val="22"/>
          <w:szCs w:val="22"/>
        </w:rPr>
        <w:t>5</w:t>
      </w:r>
      <w:r w:rsidRPr="00F93B3A">
        <w:rPr>
          <w:rFonts w:ascii="Arial" w:hAnsi="Arial" w:cs="Arial"/>
          <w:sz w:val="22"/>
          <w:szCs w:val="22"/>
        </w:rPr>
        <w:t xml:space="preserve"> (</w:t>
      </w:r>
      <w:r w:rsidR="00B04F14" w:rsidRPr="00F93B3A">
        <w:rPr>
          <w:rFonts w:ascii="Arial" w:hAnsi="Arial" w:cs="Arial"/>
          <w:sz w:val="22"/>
          <w:szCs w:val="22"/>
        </w:rPr>
        <w:t xml:space="preserve">pp. </w:t>
      </w:r>
      <w:r w:rsidR="00340CC0">
        <w:rPr>
          <w:rFonts w:ascii="Arial" w:hAnsi="Arial" w:cs="Arial"/>
          <w:sz w:val="22"/>
          <w:szCs w:val="22"/>
        </w:rPr>
        <w:t>155-185</w:t>
      </w:r>
      <w:r w:rsidR="00B04F14" w:rsidRPr="00F93B3A">
        <w:rPr>
          <w:rFonts w:ascii="Arial" w:hAnsi="Arial" w:cs="Arial"/>
          <w:sz w:val="22"/>
          <w:szCs w:val="22"/>
        </w:rPr>
        <w:t>).</w:t>
      </w:r>
    </w:p>
    <w:p w:rsidR="00DC1EA1" w:rsidRPr="00F93B3A" w:rsidRDefault="00DC1EA1" w:rsidP="00F93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340CC0" w:rsidRDefault="000F34B5" w:rsidP="00340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3B3A">
        <w:rPr>
          <w:rFonts w:ascii="Arial" w:hAnsi="Arial" w:cs="Arial"/>
        </w:rPr>
        <w:t>Descriptores</w:t>
      </w:r>
      <w:r w:rsidRPr="00340CC0">
        <w:rPr>
          <w:rFonts w:ascii="Arial" w:hAnsi="Arial" w:cs="Arial"/>
        </w:rPr>
        <w:t xml:space="preserve">: </w:t>
      </w:r>
      <w:r w:rsidR="00340CC0">
        <w:rPr>
          <w:rFonts w:ascii="Arial" w:hAnsi="Arial" w:cs="Arial"/>
        </w:rPr>
        <w:t xml:space="preserve">&lt;Argentina&gt; </w:t>
      </w:r>
      <w:r w:rsidR="00340CC0" w:rsidRPr="00340CC0">
        <w:rPr>
          <w:rFonts w:ascii="Arial" w:hAnsi="Arial" w:cs="Arial"/>
        </w:rPr>
        <w:t>&lt;Protección legal de derechos&gt; &lt;Implementación de derechos&gt; &lt;</w:t>
      </w:r>
      <w:r w:rsidR="00340CC0">
        <w:rPr>
          <w:rFonts w:ascii="Arial" w:hAnsi="Arial" w:cs="Arial"/>
        </w:rPr>
        <w:t>Estado provincial</w:t>
      </w:r>
      <w:bookmarkStart w:id="0" w:name="_GoBack"/>
      <w:bookmarkEnd w:id="0"/>
      <w:r w:rsidR="00340CC0" w:rsidRPr="00340CC0">
        <w:rPr>
          <w:rFonts w:ascii="Arial" w:hAnsi="Arial" w:cs="Arial"/>
        </w:rPr>
        <w:t>&gt;</w:t>
      </w:r>
      <w:r w:rsidR="00340CC0">
        <w:rPr>
          <w:rFonts w:ascii="Arial" w:hAnsi="Arial" w:cs="Arial"/>
        </w:rPr>
        <w:t xml:space="preserve"> </w:t>
      </w:r>
      <w:r w:rsidR="00340CC0" w:rsidRPr="00340CC0">
        <w:rPr>
          <w:rFonts w:ascii="Arial" w:hAnsi="Arial" w:cs="Arial"/>
        </w:rPr>
        <w:t>&lt;Violencia familiar&gt;.</w:t>
      </w:r>
    </w:p>
    <w:p w:rsidR="00EC5D07" w:rsidRPr="00F93B3A" w:rsidRDefault="00EC5D07" w:rsidP="00F93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F93B3A" w:rsidRDefault="000F34B5" w:rsidP="00F93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93B3A">
        <w:rPr>
          <w:rFonts w:ascii="Arial" w:hAnsi="Arial" w:cs="Arial"/>
          <w:b/>
        </w:rPr>
        <w:t>RESUMEN</w:t>
      </w:r>
    </w:p>
    <w:p w:rsidR="00F93B3A" w:rsidRPr="00F93B3A" w:rsidRDefault="00F93B3A" w:rsidP="00F93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F93B3A">
        <w:rPr>
          <w:rFonts w:ascii="Arial" w:hAnsi="Arial" w:cs="Arial"/>
          <w:iCs/>
        </w:rPr>
        <w:t>El artícu</w:t>
      </w:r>
      <w:r w:rsidRPr="00F93B3A">
        <w:rPr>
          <w:rFonts w:ascii="Arial" w:hAnsi="Arial" w:cs="Arial"/>
          <w:iCs/>
        </w:rPr>
        <w:t xml:space="preserve">lo analiza cómo y cuánto gastan </w:t>
      </w:r>
      <w:r w:rsidRPr="00F93B3A">
        <w:rPr>
          <w:rFonts w:ascii="Arial" w:hAnsi="Arial" w:cs="Arial"/>
          <w:iCs/>
        </w:rPr>
        <w:t>los estados provinci</w:t>
      </w:r>
      <w:r w:rsidRPr="00F93B3A">
        <w:rPr>
          <w:rFonts w:ascii="Arial" w:hAnsi="Arial" w:cs="Arial"/>
          <w:iCs/>
        </w:rPr>
        <w:t xml:space="preserve">ales argentinos para garantizar </w:t>
      </w:r>
      <w:r w:rsidRPr="00F93B3A">
        <w:rPr>
          <w:rFonts w:ascii="Arial" w:hAnsi="Arial" w:cs="Arial"/>
          <w:iCs/>
        </w:rPr>
        <w:t>la protecci</w:t>
      </w:r>
      <w:r w:rsidRPr="00F93B3A">
        <w:rPr>
          <w:rFonts w:ascii="Arial" w:hAnsi="Arial" w:cs="Arial"/>
          <w:iCs/>
        </w:rPr>
        <w:t xml:space="preserve">ón e implementación de derechos </w:t>
      </w:r>
      <w:r w:rsidRPr="00F93B3A">
        <w:rPr>
          <w:rFonts w:ascii="Arial" w:hAnsi="Arial" w:cs="Arial"/>
          <w:iCs/>
        </w:rPr>
        <w:t>que sus leyes promete</w:t>
      </w:r>
      <w:r w:rsidRPr="00F93B3A">
        <w:rPr>
          <w:rFonts w:ascii="Arial" w:hAnsi="Arial" w:cs="Arial"/>
          <w:iCs/>
        </w:rPr>
        <w:t xml:space="preserve">n; en particular, a) identifica </w:t>
      </w:r>
      <w:r w:rsidRPr="00F93B3A">
        <w:rPr>
          <w:rFonts w:ascii="Arial" w:hAnsi="Arial" w:cs="Arial"/>
          <w:iCs/>
        </w:rPr>
        <w:t>y mide qué recursos gastan, b) có</w:t>
      </w:r>
      <w:r w:rsidRPr="00F93B3A">
        <w:rPr>
          <w:rFonts w:ascii="Arial" w:hAnsi="Arial" w:cs="Arial"/>
          <w:iCs/>
        </w:rPr>
        <w:t xml:space="preserve">mo los </w:t>
      </w:r>
      <w:r w:rsidRPr="00F93B3A">
        <w:rPr>
          <w:rFonts w:ascii="Arial" w:hAnsi="Arial" w:cs="Arial"/>
          <w:iCs/>
        </w:rPr>
        <w:t>asignan y c) qué</w:t>
      </w:r>
      <w:r w:rsidRPr="00F93B3A">
        <w:rPr>
          <w:rFonts w:ascii="Arial" w:hAnsi="Arial" w:cs="Arial"/>
          <w:iCs/>
        </w:rPr>
        <w:t xml:space="preserve"> factores determinan los gastos </w:t>
      </w:r>
      <w:r w:rsidRPr="00F93B3A">
        <w:rPr>
          <w:rFonts w:ascii="Arial" w:hAnsi="Arial" w:cs="Arial"/>
          <w:iCs/>
        </w:rPr>
        <w:t>requeridos para imp</w:t>
      </w:r>
      <w:r w:rsidRPr="00F93B3A">
        <w:rPr>
          <w:rFonts w:ascii="Arial" w:hAnsi="Arial" w:cs="Arial"/>
          <w:iCs/>
        </w:rPr>
        <w:t xml:space="preserve">lementar las leyes provinciales </w:t>
      </w:r>
      <w:r w:rsidRPr="00F93B3A">
        <w:rPr>
          <w:rFonts w:ascii="Arial" w:hAnsi="Arial" w:cs="Arial"/>
          <w:iCs/>
        </w:rPr>
        <w:t>de violencia familiar.</w:t>
      </w:r>
      <w:r w:rsidRPr="00F93B3A">
        <w:rPr>
          <w:rFonts w:ascii="Arial" w:hAnsi="Arial" w:cs="Arial"/>
          <w:iCs/>
        </w:rPr>
        <w:t xml:space="preserve"> Analiza las 35 leyes aprobadas </w:t>
      </w:r>
      <w:r w:rsidRPr="00F93B3A">
        <w:rPr>
          <w:rFonts w:ascii="Arial" w:hAnsi="Arial" w:cs="Arial"/>
          <w:iCs/>
        </w:rPr>
        <w:t>entre 19</w:t>
      </w:r>
      <w:r w:rsidRPr="00F93B3A">
        <w:rPr>
          <w:rFonts w:ascii="Arial" w:hAnsi="Arial" w:cs="Arial"/>
          <w:iCs/>
        </w:rPr>
        <w:t xml:space="preserve">92 y 2009 por las 24 provincias </w:t>
      </w:r>
      <w:r w:rsidRPr="00F93B3A">
        <w:rPr>
          <w:rFonts w:ascii="Arial" w:hAnsi="Arial" w:cs="Arial"/>
          <w:iCs/>
        </w:rPr>
        <w:t xml:space="preserve">argentinas. Muestra que el </w:t>
      </w:r>
      <w:r w:rsidRPr="00F93B3A">
        <w:rPr>
          <w:rFonts w:ascii="Arial" w:hAnsi="Arial" w:cs="Arial"/>
          <w:iCs/>
        </w:rPr>
        <w:t xml:space="preserve">gasto provincial per </w:t>
      </w:r>
      <w:r w:rsidRPr="00F93B3A">
        <w:rPr>
          <w:rFonts w:ascii="Arial" w:hAnsi="Arial" w:cs="Arial"/>
          <w:iCs/>
        </w:rPr>
        <w:t>cápita y la canti</w:t>
      </w:r>
      <w:r w:rsidRPr="00F93B3A">
        <w:rPr>
          <w:rFonts w:ascii="Arial" w:hAnsi="Arial" w:cs="Arial"/>
          <w:iCs/>
        </w:rPr>
        <w:t xml:space="preserve">dad de recursos institucionales </w:t>
      </w:r>
      <w:r w:rsidRPr="00F93B3A">
        <w:rPr>
          <w:rFonts w:ascii="Arial" w:hAnsi="Arial" w:cs="Arial"/>
          <w:iCs/>
        </w:rPr>
        <w:t>per cápita que</w:t>
      </w:r>
      <w:r w:rsidRPr="00F93B3A">
        <w:rPr>
          <w:rFonts w:ascii="Arial" w:hAnsi="Arial" w:cs="Arial"/>
          <w:iCs/>
        </w:rPr>
        <w:t xml:space="preserve"> ofrecen y crean las provincias </w:t>
      </w:r>
      <w:r w:rsidRPr="00F93B3A">
        <w:rPr>
          <w:rFonts w:ascii="Arial" w:hAnsi="Arial" w:cs="Arial"/>
          <w:iCs/>
        </w:rPr>
        <w:t>son diversos, y s</w:t>
      </w:r>
      <w:r w:rsidRPr="00F93B3A">
        <w:rPr>
          <w:rFonts w:ascii="Arial" w:hAnsi="Arial" w:cs="Arial"/>
          <w:iCs/>
        </w:rPr>
        <w:t xml:space="preserve">ostiene que las características </w:t>
      </w:r>
      <w:r w:rsidRPr="00F93B3A">
        <w:rPr>
          <w:rFonts w:ascii="Arial" w:hAnsi="Arial" w:cs="Arial"/>
          <w:iCs/>
        </w:rPr>
        <w:t>institucionales de</w:t>
      </w:r>
      <w:r w:rsidRPr="00F93B3A">
        <w:rPr>
          <w:rFonts w:ascii="Arial" w:hAnsi="Arial" w:cs="Arial"/>
          <w:iCs/>
        </w:rPr>
        <w:t xml:space="preserve">l federalismo argentino (amplia </w:t>
      </w:r>
      <w:r w:rsidRPr="00F93B3A">
        <w:rPr>
          <w:rFonts w:ascii="Arial" w:hAnsi="Arial" w:cs="Arial"/>
          <w:iCs/>
        </w:rPr>
        <w:t xml:space="preserve">autonomía provincial </w:t>
      </w:r>
      <w:r w:rsidRPr="00F93B3A">
        <w:rPr>
          <w:rFonts w:ascii="Arial" w:hAnsi="Arial" w:cs="Arial"/>
          <w:iCs/>
        </w:rPr>
        <w:t xml:space="preserve">para legislar y para decidir </w:t>
      </w:r>
      <w:r w:rsidRPr="00F93B3A">
        <w:rPr>
          <w:rFonts w:ascii="Arial" w:hAnsi="Arial" w:cs="Arial"/>
          <w:iCs/>
        </w:rPr>
        <w:t>cómo asignar recurs</w:t>
      </w:r>
      <w:r w:rsidRPr="00F93B3A">
        <w:rPr>
          <w:rFonts w:ascii="Arial" w:hAnsi="Arial" w:cs="Arial"/>
          <w:iCs/>
        </w:rPr>
        <w:t xml:space="preserve">os) habilitan la heterogeneidad </w:t>
      </w:r>
      <w:r w:rsidRPr="00F93B3A">
        <w:rPr>
          <w:rFonts w:ascii="Arial" w:hAnsi="Arial" w:cs="Arial"/>
          <w:iCs/>
        </w:rPr>
        <w:t>en la protecc</w:t>
      </w:r>
      <w:r w:rsidRPr="00F93B3A">
        <w:rPr>
          <w:rFonts w:ascii="Arial" w:hAnsi="Arial" w:cs="Arial"/>
          <w:iCs/>
        </w:rPr>
        <w:t xml:space="preserve">ión legal y en la asignación de </w:t>
      </w:r>
      <w:r w:rsidRPr="00F93B3A">
        <w:rPr>
          <w:rFonts w:ascii="Arial" w:hAnsi="Arial" w:cs="Arial"/>
          <w:iCs/>
        </w:rPr>
        <w:t>recursos observa</w:t>
      </w:r>
      <w:r w:rsidRPr="00F93B3A">
        <w:rPr>
          <w:rFonts w:ascii="Arial" w:hAnsi="Arial" w:cs="Arial"/>
          <w:iCs/>
        </w:rPr>
        <w:t xml:space="preserve">das. El trabajo muestra que los </w:t>
      </w:r>
      <w:r w:rsidRPr="00F93B3A">
        <w:rPr>
          <w:rFonts w:ascii="Arial" w:hAnsi="Arial" w:cs="Arial"/>
          <w:iCs/>
        </w:rPr>
        <w:t>esfuerzos econ</w:t>
      </w:r>
      <w:r w:rsidRPr="00F93B3A">
        <w:rPr>
          <w:rFonts w:ascii="Arial" w:hAnsi="Arial" w:cs="Arial"/>
          <w:iCs/>
        </w:rPr>
        <w:t xml:space="preserve">ómicos provinciales no dependen </w:t>
      </w:r>
      <w:r w:rsidRPr="00F93B3A">
        <w:rPr>
          <w:rFonts w:ascii="Arial" w:hAnsi="Arial" w:cs="Arial"/>
          <w:iCs/>
        </w:rPr>
        <w:t>de la magnitud de las promesas legale</w:t>
      </w:r>
      <w:r w:rsidRPr="00F93B3A">
        <w:rPr>
          <w:rFonts w:ascii="Arial" w:hAnsi="Arial" w:cs="Arial"/>
          <w:iCs/>
        </w:rPr>
        <w:t xml:space="preserve">s, sino del </w:t>
      </w:r>
      <w:r w:rsidRPr="00F93B3A">
        <w:rPr>
          <w:rFonts w:ascii="Arial" w:hAnsi="Arial" w:cs="Arial"/>
          <w:iCs/>
        </w:rPr>
        <w:t>nivel de independenc</w:t>
      </w:r>
      <w:r w:rsidRPr="00F93B3A">
        <w:rPr>
          <w:rFonts w:ascii="Arial" w:hAnsi="Arial" w:cs="Arial"/>
          <w:iCs/>
        </w:rPr>
        <w:t xml:space="preserve">ia fiscal y de la </w:t>
      </w:r>
      <w:proofErr w:type="spellStart"/>
      <w:r w:rsidRPr="00F93B3A">
        <w:rPr>
          <w:rFonts w:ascii="Arial" w:hAnsi="Arial" w:cs="Arial"/>
          <w:iCs/>
        </w:rPr>
        <w:t>asociatividad</w:t>
      </w:r>
      <w:proofErr w:type="spellEnd"/>
      <w:r w:rsidRPr="00F93B3A">
        <w:rPr>
          <w:rFonts w:ascii="Arial" w:hAnsi="Arial" w:cs="Arial"/>
          <w:iCs/>
        </w:rPr>
        <w:t xml:space="preserve"> </w:t>
      </w:r>
      <w:r w:rsidRPr="00F93B3A">
        <w:rPr>
          <w:rFonts w:ascii="Arial" w:hAnsi="Arial" w:cs="Arial"/>
          <w:iCs/>
        </w:rPr>
        <w:t>general</w:t>
      </w:r>
      <w:r w:rsidRPr="00F93B3A">
        <w:rPr>
          <w:rFonts w:ascii="Arial" w:hAnsi="Arial" w:cs="Arial"/>
          <w:iCs/>
        </w:rPr>
        <w:t xml:space="preserve"> local. Asimismo expone que los </w:t>
      </w:r>
      <w:r w:rsidRPr="00F93B3A">
        <w:rPr>
          <w:rFonts w:ascii="Arial" w:hAnsi="Arial" w:cs="Arial"/>
          <w:iCs/>
        </w:rPr>
        <w:t>esfuerzos realiz</w:t>
      </w:r>
      <w:r w:rsidRPr="00F93B3A">
        <w:rPr>
          <w:rFonts w:ascii="Arial" w:hAnsi="Arial" w:cs="Arial"/>
          <w:iCs/>
        </w:rPr>
        <w:t xml:space="preserve">ados tampoco están relacionados </w:t>
      </w:r>
      <w:r w:rsidRPr="00F93B3A">
        <w:rPr>
          <w:rFonts w:ascii="Arial" w:hAnsi="Arial" w:cs="Arial"/>
          <w:iCs/>
        </w:rPr>
        <w:t>con los niveles de protes</w:t>
      </w:r>
      <w:r w:rsidRPr="00F93B3A">
        <w:rPr>
          <w:rFonts w:ascii="Arial" w:hAnsi="Arial" w:cs="Arial"/>
          <w:iCs/>
        </w:rPr>
        <w:t xml:space="preserve">ta provincial, la participación </w:t>
      </w:r>
      <w:r w:rsidRPr="00F93B3A">
        <w:rPr>
          <w:rFonts w:ascii="Arial" w:hAnsi="Arial" w:cs="Arial"/>
          <w:iCs/>
        </w:rPr>
        <w:t>femenina e</w:t>
      </w:r>
      <w:r w:rsidRPr="00F93B3A">
        <w:rPr>
          <w:rFonts w:ascii="Arial" w:hAnsi="Arial" w:cs="Arial"/>
          <w:iCs/>
        </w:rPr>
        <w:t xml:space="preserve">n las legislaturas provinciales </w:t>
      </w:r>
      <w:r w:rsidRPr="00F93B3A">
        <w:rPr>
          <w:rFonts w:ascii="Arial" w:hAnsi="Arial" w:cs="Arial"/>
          <w:iCs/>
        </w:rPr>
        <w:t>y el ciclo electoral provincial. Analiza tambié</w:t>
      </w:r>
      <w:r w:rsidRPr="00F93B3A">
        <w:rPr>
          <w:rFonts w:ascii="Arial" w:hAnsi="Arial" w:cs="Arial"/>
          <w:iCs/>
        </w:rPr>
        <w:t xml:space="preserve">n </w:t>
      </w:r>
      <w:r w:rsidRPr="00F93B3A">
        <w:rPr>
          <w:rFonts w:ascii="Arial" w:hAnsi="Arial" w:cs="Arial"/>
          <w:iCs/>
        </w:rPr>
        <w:t>por qué la movilizació</w:t>
      </w:r>
      <w:r w:rsidRPr="00F93B3A">
        <w:rPr>
          <w:rFonts w:ascii="Arial" w:hAnsi="Arial" w:cs="Arial"/>
          <w:iCs/>
        </w:rPr>
        <w:t xml:space="preserve">n provincial de mujeres </w:t>
      </w:r>
      <w:r w:rsidRPr="00F93B3A">
        <w:rPr>
          <w:rFonts w:ascii="Arial" w:hAnsi="Arial" w:cs="Arial"/>
          <w:iCs/>
        </w:rPr>
        <w:t>consigue concre</w:t>
      </w:r>
      <w:r w:rsidRPr="00F93B3A">
        <w:rPr>
          <w:rFonts w:ascii="Arial" w:hAnsi="Arial" w:cs="Arial"/>
          <w:iCs/>
        </w:rPr>
        <w:t xml:space="preserve">tar cambios en la estructura de </w:t>
      </w:r>
      <w:r w:rsidRPr="00F93B3A">
        <w:rPr>
          <w:rFonts w:ascii="Arial" w:hAnsi="Arial" w:cs="Arial"/>
          <w:iCs/>
        </w:rPr>
        <w:t>derechos pero es</w:t>
      </w:r>
      <w:r w:rsidRPr="00F93B3A">
        <w:rPr>
          <w:rFonts w:ascii="Arial" w:hAnsi="Arial" w:cs="Arial"/>
          <w:iCs/>
        </w:rPr>
        <w:t xml:space="preserve"> poco efectiva para definir las </w:t>
      </w:r>
      <w:r w:rsidRPr="00F93B3A">
        <w:rPr>
          <w:rFonts w:ascii="Arial" w:hAnsi="Arial" w:cs="Arial"/>
          <w:iCs/>
        </w:rPr>
        <w:t>asignaciones presupuestarias.</w:t>
      </w:r>
    </w:p>
    <w:p w:rsidR="00F93B3A" w:rsidRPr="00F93B3A" w:rsidRDefault="00F93B3A" w:rsidP="00F93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0F34B5" w:rsidRPr="00F93B3A" w:rsidRDefault="000F34B5" w:rsidP="00F93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93B3A">
        <w:rPr>
          <w:rFonts w:ascii="Arial" w:hAnsi="Arial" w:cs="Arial"/>
          <w:b/>
          <w:lang w:val="en-US"/>
        </w:rPr>
        <w:t>SUMMARY</w:t>
      </w:r>
    </w:p>
    <w:p w:rsidR="000F34B5" w:rsidRPr="00F93B3A" w:rsidRDefault="00F93B3A" w:rsidP="00F93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F93B3A">
        <w:rPr>
          <w:rFonts w:ascii="Arial" w:hAnsi="Arial" w:cs="Arial"/>
          <w:iCs/>
          <w:lang w:val="en-US"/>
        </w:rPr>
        <w:t xml:space="preserve">This </w:t>
      </w:r>
      <w:r w:rsidRPr="00F93B3A">
        <w:rPr>
          <w:rFonts w:ascii="Arial" w:hAnsi="Arial" w:cs="Arial"/>
          <w:iCs/>
          <w:lang w:val="en-US"/>
        </w:rPr>
        <w:t xml:space="preserve">paper analyzes how and how much </w:t>
      </w:r>
      <w:r w:rsidRPr="00F93B3A">
        <w:rPr>
          <w:rFonts w:ascii="Arial" w:hAnsi="Arial" w:cs="Arial"/>
          <w:iCs/>
          <w:lang w:val="en-US"/>
        </w:rPr>
        <w:t>Argentine provinces</w:t>
      </w:r>
      <w:r w:rsidRPr="00F93B3A">
        <w:rPr>
          <w:rFonts w:ascii="Arial" w:hAnsi="Arial" w:cs="Arial"/>
          <w:iCs/>
          <w:lang w:val="en-US"/>
        </w:rPr>
        <w:t xml:space="preserve"> spend to ensure the protection </w:t>
      </w:r>
      <w:r w:rsidRPr="00F93B3A">
        <w:rPr>
          <w:rFonts w:ascii="Arial" w:hAnsi="Arial" w:cs="Arial"/>
          <w:iCs/>
          <w:lang w:val="en-US"/>
        </w:rPr>
        <w:t>and imple</w:t>
      </w:r>
      <w:r w:rsidRPr="00F93B3A">
        <w:rPr>
          <w:rFonts w:ascii="Arial" w:hAnsi="Arial" w:cs="Arial"/>
          <w:iCs/>
          <w:lang w:val="en-US"/>
        </w:rPr>
        <w:t xml:space="preserve">mentation of rights promised by </w:t>
      </w:r>
      <w:r w:rsidRPr="00F93B3A">
        <w:rPr>
          <w:rFonts w:ascii="Arial" w:hAnsi="Arial" w:cs="Arial"/>
          <w:iCs/>
          <w:lang w:val="en-US"/>
        </w:rPr>
        <w:t>their laws; especia</w:t>
      </w:r>
      <w:r w:rsidRPr="00F93B3A">
        <w:rPr>
          <w:rFonts w:ascii="Arial" w:hAnsi="Arial" w:cs="Arial"/>
          <w:iCs/>
          <w:lang w:val="en-US"/>
        </w:rPr>
        <w:t xml:space="preserve">lly, a) identifies and measures </w:t>
      </w:r>
      <w:r w:rsidRPr="00F93B3A">
        <w:rPr>
          <w:rFonts w:ascii="Arial" w:hAnsi="Arial" w:cs="Arial"/>
          <w:iCs/>
          <w:lang w:val="en-US"/>
        </w:rPr>
        <w:t>the spent resour</w:t>
      </w:r>
      <w:r w:rsidRPr="00F93B3A">
        <w:rPr>
          <w:rFonts w:ascii="Arial" w:hAnsi="Arial" w:cs="Arial"/>
          <w:iCs/>
          <w:lang w:val="en-US"/>
        </w:rPr>
        <w:t xml:space="preserve">ces, b) how they are allocated, </w:t>
      </w:r>
      <w:r w:rsidRPr="00F93B3A">
        <w:rPr>
          <w:rFonts w:ascii="Arial" w:hAnsi="Arial" w:cs="Arial"/>
          <w:iCs/>
          <w:lang w:val="en-US"/>
        </w:rPr>
        <w:t>and c) what factors de</w:t>
      </w:r>
      <w:r w:rsidRPr="00F93B3A">
        <w:rPr>
          <w:rFonts w:ascii="Arial" w:hAnsi="Arial" w:cs="Arial"/>
          <w:iCs/>
          <w:lang w:val="en-US"/>
        </w:rPr>
        <w:t xml:space="preserve">termine the financial resources </w:t>
      </w:r>
      <w:r w:rsidRPr="00F93B3A">
        <w:rPr>
          <w:rFonts w:ascii="Arial" w:hAnsi="Arial" w:cs="Arial"/>
          <w:iCs/>
          <w:lang w:val="en-US"/>
        </w:rPr>
        <w:t>required to enfor</w:t>
      </w:r>
      <w:r w:rsidRPr="00F93B3A">
        <w:rPr>
          <w:rFonts w:ascii="Arial" w:hAnsi="Arial" w:cs="Arial"/>
          <w:iCs/>
          <w:lang w:val="en-US"/>
        </w:rPr>
        <w:t xml:space="preserve">ce provincial domestic </w:t>
      </w:r>
      <w:r w:rsidRPr="00F93B3A">
        <w:rPr>
          <w:rFonts w:ascii="Arial" w:hAnsi="Arial" w:cs="Arial"/>
          <w:iCs/>
          <w:lang w:val="en-US"/>
        </w:rPr>
        <w:t xml:space="preserve">violence laws. </w:t>
      </w:r>
      <w:r w:rsidRPr="00F93B3A">
        <w:rPr>
          <w:rFonts w:ascii="Arial" w:hAnsi="Arial" w:cs="Arial"/>
          <w:iCs/>
          <w:lang w:val="en-US"/>
        </w:rPr>
        <w:t xml:space="preserve">It analyzes the 35 laws enacted </w:t>
      </w:r>
      <w:r w:rsidRPr="00F93B3A">
        <w:rPr>
          <w:rFonts w:ascii="Arial" w:hAnsi="Arial" w:cs="Arial"/>
          <w:iCs/>
          <w:lang w:val="en-US"/>
        </w:rPr>
        <w:t>between 19</w:t>
      </w:r>
      <w:r w:rsidRPr="00F93B3A">
        <w:rPr>
          <w:rFonts w:ascii="Arial" w:hAnsi="Arial" w:cs="Arial"/>
          <w:iCs/>
          <w:lang w:val="en-US"/>
        </w:rPr>
        <w:t xml:space="preserve">92 and 2009 by the 24 Argentine </w:t>
      </w:r>
      <w:r w:rsidRPr="00F93B3A">
        <w:rPr>
          <w:rFonts w:ascii="Arial" w:hAnsi="Arial" w:cs="Arial"/>
          <w:iCs/>
          <w:lang w:val="en-US"/>
        </w:rPr>
        <w:t>provinces. The s</w:t>
      </w:r>
      <w:r w:rsidRPr="00F93B3A">
        <w:rPr>
          <w:rFonts w:ascii="Arial" w:hAnsi="Arial" w:cs="Arial"/>
          <w:iCs/>
          <w:lang w:val="en-US"/>
        </w:rPr>
        <w:t xml:space="preserve">tudy proves that provincial per </w:t>
      </w:r>
      <w:r w:rsidRPr="00F93B3A">
        <w:rPr>
          <w:rFonts w:ascii="Arial" w:hAnsi="Arial" w:cs="Arial"/>
          <w:iCs/>
          <w:lang w:val="en-US"/>
        </w:rPr>
        <w:t>capita expendi</w:t>
      </w:r>
      <w:r w:rsidRPr="00F93B3A">
        <w:rPr>
          <w:rFonts w:ascii="Arial" w:hAnsi="Arial" w:cs="Arial"/>
          <w:iCs/>
          <w:lang w:val="en-US"/>
        </w:rPr>
        <w:t xml:space="preserve">tures and provincial per capita </w:t>
      </w:r>
      <w:r w:rsidRPr="00F93B3A">
        <w:rPr>
          <w:rFonts w:ascii="Arial" w:hAnsi="Arial" w:cs="Arial"/>
          <w:iCs/>
          <w:lang w:val="en-US"/>
        </w:rPr>
        <w:t>institutional r</w:t>
      </w:r>
      <w:r w:rsidRPr="00F93B3A">
        <w:rPr>
          <w:rFonts w:ascii="Arial" w:hAnsi="Arial" w:cs="Arial"/>
          <w:iCs/>
          <w:lang w:val="en-US"/>
        </w:rPr>
        <w:t xml:space="preserve">esources offered and created by </w:t>
      </w:r>
      <w:r w:rsidRPr="00F93B3A">
        <w:rPr>
          <w:rFonts w:ascii="Arial" w:hAnsi="Arial" w:cs="Arial"/>
          <w:iCs/>
          <w:lang w:val="en-US"/>
        </w:rPr>
        <w:t>provinces are diverse. I</w:t>
      </w:r>
      <w:r w:rsidRPr="00F93B3A">
        <w:rPr>
          <w:rFonts w:ascii="Arial" w:hAnsi="Arial" w:cs="Arial"/>
          <w:iCs/>
          <w:lang w:val="en-US"/>
        </w:rPr>
        <w:t xml:space="preserve">t states that the institutional </w:t>
      </w:r>
      <w:r w:rsidRPr="00F93B3A">
        <w:rPr>
          <w:rFonts w:ascii="Arial" w:hAnsi="Arial" w:cs="Arial"/>
          <w:iCs/>
          <w:lang w:val="en-US"/>
        </w:rPr>
        <w:t>characte</w:t>
      </w:r>
      <w:r w:rsidRPr="00F93B3A">
        <w:rPr>
          <w:rFonts w:ascii="Arial" w:hAnsi="Arial" w:cs="Arial"/>
          <w:iCs/>
          <w:lang w:val="en-US"/>
        </w:rPr>
        <w:t xml:space="preserve">ristics of Argentine federalism </w:t>
      </w:r>
      <w:r w:rsidRPr="00F93B3A">
        <w:rPr>
          <w:rFonts w:ascii="Arial" w:hAnsi="Arial" w:cs="Arial"/>
          <w:iCs/>
          <w:lang w:val="en-US"/>
        </w:rPr>
        <w:t>(wide provinci</w:t>
      </w:r>
      <w:r w:rsidRPr="00F93B3A">
        <w:rPr>
          <w:rFonts w:ascii="Arial" w:hAnsi="Arial" w:cs="Arial"/>
          <w:iCs/>
          <w:lang w:val="en-US"/>
        </w:rPr>
        <w:t xml:space="preserve">al autonomy to legislate and to </w:t>
      </w:r>
      <w:r w:rsidRPr="00F93B3A">
        <w:rPr>
          <w:rFonts w:ascii="Arial" w:hAnsi="Arial" w:cs="Arial"/>
          <w:iCs/>
          <w:lang w:val="en-US"/>
        </w:rPr>
        <w:t>determine how</w:t>
      </w:r>
      <w:r w:rsidRPr="00F93B3A">
        <w:rPr>
          <w:rFonts w:ascii="Arial" w:hAnsi="Arial" w:cs="Arial"/>
          <w:iCs/>
          <w:lang w:val="en-US"/>
        </w:rPr>
        <w:t xml:space="preserve"> resources are allocated) allow </w:t>
      </w:r>
      <w:r w:rsidRPr="00F93B3A">
        <w:rPr>
          <w:rFonts w:ascii="Arial" w:hAnsi="Arial" w:cs="Arial"/>
          <w:iCs/>
          <w:lang w:val="en-US"/>
        </w:rPr>
        <w:t>for the observed he</w:t>
      </w:r>
      <w:r w:rsidRPr="00F93B3A">
        <w:rPr>
          <w:rFonts w:ascii="Arial" w:hAnsi="Arial" w:cs="Arial"/>
          <w:iCs/>
          <w:lang w:val="en-US"/>
        </w:rPr>
        <w:t xml:space="preserve">terogeneity in legal protection </w:t>
      </w:r>
      <w:r w:rsidRPr="00F93B3A">
        <w:rPr>
          <w:rFonts w:ascii="Arial" w:hAnsi="Arial" w:cs="Arial"/>
          <w:iCs/>
          <w:lang w:val="en-US"/>
        </w:rPr>
        <w:t>and resource all</w:t>
      </w:r>
      <w:r w:rsidRPr="00F93B3A">
        <w:rPr>
          <w:rFonts w:ascii="Arial" w:hAnsi="Arial" w:cs="Arial"/>
          <w:iCs/>
          <w:lang w:val="en-US"/>
        </w:rPr>
        <w:t xml:space="preserve">ocation. Besides, it shows that </w:t>
      </w:r>
      <w:r w:rsidRPr="00F93B3A">
        <w:rPr>
          <w:rFonts w:ascii="Arial" w:hAnsi="Arial" w:cs="Arial"/>
          <w:iCs/>
          <w:lang w:val="en-US"/>
        </w:rPr>
        <w:t>provincial ec</w:t>
      </w:r>
      <w:r w:rsidRPr="00F93B3A">
        <w:rPr>
          <w:rFonts w:ascii="Arial" w:hAnsi="Arial" w:cs="Arial"/>
          <w:iCs/>
          <w:lang w:val="en-US"/>
        </w:rPr>
        <w:t xml:space="preserve">onomic efforts do not depend on </w:t>
      </w:r>
      <w:r w:rsidRPr="00F93B3A">
        <w:rPr>
          <w:rFonts w:ascii="Arial" w:hAnsi="Arial" w:cs="Arial"/>
          <w:iCs/>
          <w:lang w:val="en-US"/>
        </w:rPr>
        <w:t>the scope of th</w:t>
      </w:r>
      <w:r w:rsidRPr="00F93B3A">
        <w:rPr>
          <w:rFonts w:ascii="Arial" w:hAnsi="Arial" w:cs="Arial"/>
          <w:iCs/>
          <w:lang w:val="en-US"/>
        </w:rPr>
        <w:t xml:space="preserve">e legal promises, and that they </w:t>
      </w:r>
      <w:r w:rsidRPr="00F93B3A">
        <w:rPr>
          <w:rFonts w:ascii="Arial" w:hAnsi="Arial" w:cs="Arial"/>
          <w:iCs/>
          <w:lang w:val="en-US"/>
        </w:rPr>
        <w:t>depend, instead, on the lev</w:t>
      </w:r>
      <w:r w:rsidRPr="00F93B3A">
        <w:rPr>
          <w:rFonts w:ascii="Arial" w:hAnsi="Arial" w:cs="Arial"/>
          <w:iCs/>
          <w:lang w:val="en-US"/>
        </w:rPr>
        <w:t xml:space="preserve">el of local fiscal independence </w:t>
      </w:r>
      <w:r w:rsidRPr="00F93B3A">
        <w:rPr>
          <w:rFonts w:ascii="Arial" w:hAnsi="Arial" w:cs="Arial"/>
          <w:iCs/>
          <w:lang w:val="en-US"/>
        </w:rPr>
        <w:t>an</w:t>
      </w:r>
      <w:r w:rsidRPr="00F93B3A">
        <w:rPr>
          <w:rFonts w:ascii="Arial" w:hAnsi="Arial" w:cs="Arial"/>
          <w:iCs/>
          <w:lang w:val="en-US"/>
        </w:rPr>
        <w:t xml:space="preserve">d on the magnitude of the local </w:t>
      </w:r>
      <w:r w:rsidRPr="00F93B3A">
        <w:rPr>
          <w:rFonts w:ascii="Arial" w:hAnsi="Arial" w:cs="Arial"/>
          <w:iCs/>
          <w:lang w:val="en-US"/>
        </w:rPr>
        <w:t>associativity. Moreover</w:t>
      </w:r>
      <w:r w:rsidRPr="00F93B3A">
        <w:rPr>
          <w:rFonts w:ascii="Arial" w:hAnsi="Arial" w:cs="Arial"/>
          <w:iCs/>
          <w:lang w:val="en-US"/>
        </w:rPr>
        <w:t xml:space="preserve">, the paper also shows that </w:t>
      </w:r>
      <w:r w:rsidRPr="00F93B3A">
        <w:rPr>
          <w:rFonts w:ascii="Arial" w:hAnsi="Arial" w:cs="Arial"/>
          <w:iCs/>
          <w:lang w:val="en-US"/>
        </w:rPr>
        <w:t>economic efforts a</w:t>
      </w:r>
      <w:r w:rsidRPr="00F93B3A">
        <w:rPr>
          <w:rFonts w:ascii="Arial" w:hAnsi="Arial" w:cs="Arial"/>
          <w:iCs/>
          <w:lang w:val="en-US"/>
        </w:rPr>
        <w:t xml:space="preserve">re not related to the levels of </w:t>
      </w:r>
      <w:r w:rsidRPr="00F93B3A">
        <w:rPr>
          <w:rFonts w:ascii="Arial" w:hAnsi="Arial" w:cs="Arial"/>
          <w:iCs/>
          <w:lang w:val="en-US"/>
        </w:rPr>
        <w:t xml:space="preserve">provincial protest, </w:t>
      </w:r>
      <w:r w:rsidRPr="00F93B3A">
        <w:rPr>
          <w:rFonts w:ascii="Arial" w:hAnsi="Arial" w:cs="Arial"/>
          <w:iCs/>
          <w:lang w:val="en-US"/>
        </w:rPr>
        <w:t xml:space="preserve">neither to female participation </w:t>
      </w:r>
      <w:r w:rsidRPr="00F93B3A">
        <w:rPr>
          <w:rFonts w:ascii="Arial" w:hAnsi="Arial" w:cs="Arial"/>
          <w:iCs/>
          <w:lang w:val="en-US"/>
        </w:rPr>
        <w:t>in provincial legislat</w:t>
      </w:r>
      <w:r w:rsidRPr="00F93B3A">
        <w:rPr>
          <w:rFonts w:ascii="Arial" w:hAnsi="Arial" w:cs="Arial"/>
          <w:iCs/>
          <w:lang w:val="en-US"/>
        </w:rPr>
        <w:t xml:space="preserve">ures or the provincial election </w:t>
      </w:r>
      <w:r w:rsidRPr="00F93B3A">
        <w:rPr>
          <w:rFonts w:ascii="Arial" w:hAnsi="Arial" w:cs="Arial"/>
          <w:iCs/>
          <w:lang w:val="en-US"/>
        </w:rPr>
        <w:t>cycle. Finally it</w:t>
      </w:r>
      <w:r w:rsidRPr="00F93B3A">
        <w:rPr>
          <w:rFonts w:ascii="Arial" w:hAnsi="Arial" w:cs="Arial"/>
          <w:iCs/>
          <w:lang w:val="en-US"/>
        </w:rPr>
        <w:t xml:space="preserve"> analyzes why provincial female </w:t>
      </w:r>
      <w:r w:rsidRPr="00F93B3A">
        <w:rPr>
          <w:rFonts w:ascii="Arial" w:hAnsi="Arial" w:cs="Arial"/>
          <w:iCs/>
          <w:lang w:val="en-US"/>
        </w:rPr>
        <w:t>mobilization produces c</w:t>
      </w:r>
      <w:r w:rsidRPr="00F93B3A">
        <w:rPr>
          <w:rFonts w:ascii="Arial" w:hAnsi="Arial" w:cs="Arial"/>
          <w:iCs/>
          <w:lang w:val="en-US"/>
        </w:rPr>
        <w:t xml:space="preserve">hanges in the structure </w:t>
      </w:r>
      <w:r w:rsidRPr="00F93B3A">
        <w:rPr>
          <w:rFonts w:ascii="Arial" w:hAnsi="Arial" w:cs="Arial"/>
          <w:iCs/>
          <w:lang w:val="en-US"/>
        </w:rPr>
        <w:t>of rights but turns out</w:t>
      </w:r>
      <w:r w:rsidRPr="00F93B3A">
        <w:rPr>
          <w:rFonts w:ascii="Arial" w:hAnsi="Arial" w:cs="Arial"/>
          <w:iCs/>
          <w:lang w:val="en-US"/>
        </w:rPr>
        <w:t xml:space="preserve"> to be little effective when it </w:t>
      </w:r>
      <w:r w:rsidRPr="00F93B3A">
        <w:rPr>
          <w:rFonts w:ascii="Arial" w:hAnsi="Arial" w:cs="Arial"/>
          <w:iCs/>
          <w:lang w:val="en-US"/>
        </w:rPr>
        <w:t>comes down to defining budget allocations.</w:t>
      </w:r>
    </w:p>
    <w:sectPr w:rsidR="000F34B5" w:rsidRPr="00F93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F1755"/>
    <w:rsid w:val="000F34B5"/>
    <w:rsid w:val="00101114"/>
    <w:rsid w:val="001269B8"/>
    <w:rsid w:val="00197651"/>
    <w:rsid w:val="001D3465"/>
    <w:rsid w:val="001D6DF1"/>
    <w:rsid w:val="001E2F6B"/>
    <w:rsid w:val="00214E6E"/>
    <w:rsid w:val="0022542C"/>
    <w:rsid w:val="0025232A"/>
    <w:rsid w:val="00261730"/>
    <w:rsid w:val="002743C3"/>
    <w:rsid w:val="002A32D0"/>
    <w:rsid w:val="002A457B"/>
    <w:rsid w:val="002C2BC7"/>
    <w:rsid w:val="002D7DD2"/>
    <w:rsid w:val="002E14AF"/>
    <w:rsid w:val="002F2691"/>
    <w:rsid w:val="00320922"/>
    <w:rsid w:val="00340CC0"/>
    <w:rsid w:val="00363781"/>
    <w:rsid w:val="00393C4C"/>
    <w:rsid w:val="003B3F03"/>
    <w:rsid w:val="003D1791"/>
    <w:rsid w:val="003D367D"/>
    <w:rsid w:val="003F06ED"/>
    <w:rsid w:val="00424367"/>
    <w:rsid w:val="00491E5B"/>
    <w:rsid w:val="004968A1"/>
    <w:rsid w:val="004D5A83"/>
    <w:rsid w:val="004E5F9A"/>
    <w:rsid w:val="00502A20"/>
    <w:rsid w:val="00535AB7"/>
    <w:rsid w:val="005A656B"/>
    <w:rsid w:val="00671180"/>
    <w:rsid w:val="006825E3"/>
    <w:rsid w:val="006C78E8"/>
    <w:rsid w:val="00712F45"/>
    <w:rsid w:val="00716E3C"/>
    <w:rsid w:val="007242C0"/>
    <w:rsid w:val="007405D0"/>
    <w:rsid w:val="007539D9"/>
    <w:rsid w:val="007562B6"/>
    <w:rsid w:val="0077545C"/>
    <w:rsid w:val="007D74FE"/>
    <w:rsid w:val="00893FF9"/>
    <w:rsid w:val="008A1C23"/>
    <w:rsid w:val="008E5FCA"/>
    <w:rsid w:val="008F5B30"/>
    <w:rsid w:val="00915BB3"/>
    <w:rsid w:val="009B6585"/>
    <w:rsid w:val="009D0F0C"/>
    <w:rsid w:val="009E0829"/>
    <w:rsid w:val="00A27F4C"/>
    <w:rsid w:val="00A32E8D"/>
    <w:rsid w:val="00A43BAA"/>
    <w:rsid w:val="00A77123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C114F6"/>
    <w:rsid w:val="00C371BA"/>
    <w:rsid w:val="00C5467E"/>
    <w:rsid w:val="00C571C6"/>
    <w:rsid w:val="00C61B3B"/>
    <w:rsid w:val="00C82045"/>
    <w:rsid w:val="00C921D2"/>
    <w:rsid w:val="00D05925"/>
    <w:rsid w:val="00D23F94"/>
    <w:rsid w:val="00D45250"/>
    <w:rsid w:val="00D641FD"/>
    <w:rsid w:val="00D70470"/>
    <w:rsid w:val="00D82976"/>
    <w:rsid w:val="00DA0825"/>
    <w:rsid w:val="00DA40CF"/>
    <w:rsid w:val="00DC1EA1"/>
    <w:rsid w:val="00DD7AB2"/>
    <w:rsid w:val="00E623EF"/>
    <w:rsid w:val="00E75550"/>
    <w:rsid w:val="00E926C5"/>
    <w:rsid w:val="00E97479"/>
    <w:rsid w:val="00EC5D07"/>
    <w:rsid w:val="00F135D3"/>
    <w:rsid w:val="00F674C5"/>
    <w:rsid w:val="00F86C3B"/>
    <w:rsid w:val="00F93B3A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2016-03-04T18:04:00Z</dcterms:created>
  <dcterms:modified xsi:type="dcterms:W3CDTF">2016-03-04T18:26:00Z</dcterms:modified>
</cp:coreProperties>
</file>